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D60D9" w14:textId="62B41C32" w:rsidR="00B74421" w:rsidRDefault="00B74421" w:rsidP="00B7442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A d a t k e z e l é s i</w:t>
      </w:r>
      <w:r w:rsidR="00A52F7E">
        <w:rPr>
          <w:rFonts w:asciiTheme="minorHAnsi" w:hAnsiTheme="minorHAnsi" w:cstheme="minorHAnsi"/>
          <w:b/>
          <w:sz w:val="28"/>
          <w:szCs w:val="28"/>
        </w:rPr>
        <w:t xml:space="preserve">   </w:t>
      </w:r>
      <w:r>
        <w:rPr>
          <w:rFonts w:asciiTheme="minorHAnsi" w:hAnsiTheme="minorHAnsi" w:cstheme="minorHAnsi"/>
          <w:b/>
          <w:sz w:val="28"/>
          <w:szCs w:val="28"/>
        </w:rPr>
        <w:t>t á j é k o z t a t ó</w:t>
      </w:r>
    </w:p>
    <w:p w14:paraId="5BD93A79" w14:textId="77777777" w:rsidR="00B74421" w:rsidRDefault="00B74421" w:rsidP="00B7442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é s </w:t>
      </w:r>
    </w:p>
    <w:p w14:paraId="37A52566" w14:textId="77777777" w:rsidR="00B74421" w:rsidRPr="00B0537B" w:rsidRDefault="00B74421" w:rsidP="00B7442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h o z z á j á r u l ó   n y i l a t k o z a t</w:t>
      </w:r>
    </w:p>
    <w:p w14:paraId="26C3CBB2" w14:textId="77777777" w:rsidR="008A0660" w:rsidRPr="00120827" w:rsidRDefault="008A0660" w:rsidP="008A0660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06A36D1" w14:textId="77777777" w:rsidR="008A0660" w:rsidRPr="00120827" w:rsidRDefault="008A0660" w:rsidP="008A0660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5C5D0E2" w14:textId="77777777" w:rsidR="008A0660" w:rsidRPr="00120827" w:rsidRDefault="008A0660" w:rsidP="008A0660">
      <w:pPr>
        <w:jc w:val="both"/>
        <w:rPr>
          <w:rFonts w:asciiTheme="minorHAnsi" w:hAnsiTheme="minorHAnsi" w:cstheme="minorHAnsi"/>
        </w:rPr>
      </w:pPr>
      <w:r w:rsidRPr="00120827">
        <w:rPr>
          <w:rFonts w:asciiTheme="minorHAnsi" w:hAnsiTheme="minorHAnsi" w:cstheme="minorHAnsi"/>
          <w:b/>
        </w:rPr>
        <w:t>1.</w:t>
      </w:r>
      <w:r w:rsidRPr="00120827">
        <w:rPr>
          <w:rFonts w:asciiTheme="minorHAnsi" w:hAnsiTheme="minorHAnsi" w:cstheme="minorHAnsi"/>
        </w:rPr>
        <w:tab/>
      </w:r>
      <w:r w:rsidRPr="00120827">
        <w:rPr>
          <w:rFonts w:asciiTheme="minorHAnsi" w:hAnsiTheme="minorHAnsi" w:cstheme="minorHAnsi"/>
          <w:b/>
        </w:rPr>
        <w:t>Az adatkezelőnek és képviselőjének neve és elérhetőségei</w:t>
      </w:r>
      <w:r w:rsidRPr="00120827">
        <w:rPr>
          <w:rFonts w:asciiTheme="minorHAnsi" w:hAnsiTheme="minorHAnsi" w:cstheme="minorHAnsi"/>
        </w:rPr>
        <w:t>:</w:t>
      </w:r>
    </w:p>
    <w:p w14:paraId="1B2BCFD8" w14:textId="4EEE8A8A" w:rsidR="008A0660" w:rsidRPr="00120827" w:rsidRDefault="008A0660" w:rsidP="008A0660">
      <w:pPr>
        <w:jc w:val="both"/>
        <w:rPr>
          <w:rFonts w:asciiTheme="minorHAnsi" w:hAnsiTheme="minorHAnsi" w:cstheme="minorHAnsi"/>
        </w:rPr>
      </w:pPr>
      <w:r w:rsidRPr="00120827">
        <w:rPr>
          <w:rFonts w:asciiTheme="minorHAnsi" w:hAnsiTheme="minorHAnsi" w:cstheme="minorHAnsi"/>
        </w:rPr>
        <w:tab/>
        <w:t xml:space="preserve"> </w:t>
      </w:r>
    </w:p>
    <w:p w14:paraId="7AD16383" w14:textId="77777777" w:rsidR="008A0660" w:rsidRPr="00120827" w:rsidRDefault="008A0660" w:rsidP="008A0660">
      <w:pPr>
        <w:ind w:firstLine="284"/>
        <w:jc w:val="both"/>
        <w:rPr>
          <w:rFonts w:asciiTheme="minorHAnsi" w:hAnsiTheme="minorHAnsi" w:cstheme="minorHAnsi"/>
        </w:rPr>
      </w:pPr>
      <w:r w:rsidRPr="00120827">
        <w:rPr>
          <w:rFonts w:asciiTheme="minorHAnsi" w:hAnsiTheme="minorHAnsi" w:cstheme="minorHAnsi"/>
        </w:rPr>
        <w:t>-</w:t>
      </w:r>
      <w:r w:rsidRPr="00120827">
        <w:rPr>
          <w:rFonts w:asciiTheme="minorHAnsi" w:hAnsiTheme="minorHAnsi" w:cstheme="minorHAnsi"/>
        </w:rPr>
        <w:tab/>
        <w:t>Név: Magyar Kereskedelmi és Iparkamara</w:t>
      </w:r>
    </w:p>
    <w:p w14:paraId="4DE394D2" w14:textId="77777777" w:rsidR="008A0660" w:rsidRPr="00120827" w:rsidRDefault="008A0660" w:rsidP="008A0660">
      <w:pPr>
        <w:ind w:firstLine="284"/>
        <w:jc w:val="both"/>
        <w:rPr>
          <w:rFonts w:asciiTheme="minorHAnsi" w:hAnsiTheme="minorHAnsi" w:cstheme="minorHAnsi"/>
        </w:rPr>
      </w:pPr>
      <w:r w:rsidRPr="00120827">
        <w:rPr>
          <w:rFonts w:asciiTheme="minorHAnsi" w:hAnsiTheme="minorHAnsi" w:cstheme="minorHAnsi"/>
        </w:rPr>
        <w:t>-</w:t>
      </w:r>
      <w:r w:rsidRPr="00120827">
        <w:rPr>
          <w:rFonts w:asciiTheme="minorHAnsi" w:hAnsiTheme="minorHAnsi" w:cstheme="minorHAnsi"/>
        </w:rPr>
        <w:tab/>
        <w:t>Székhely: 1054 Budapest, Szabadság tér 7.</w:t>
      </w:r>
    </w:p>
    <w:p w14:paraId="2ED11C6C" w14:textId="77777777" w:rsidR="008A0660" w:rsidRPr="00120827" w:rsidRDefault="008A0660" w:rsidP="008A0660">
      <w:pPr>
        <w:ind w:firstLine="284"/>
        <w:jc w:val="both"/>
        <w:rPr>
          <w:rFonts w:asciiTheme="minorHAnsi" w:hAnsiTheme="minorHAnsi" w:cstheme="minorHAnsi"/>
        </w:rPr>
      </w:pPr>
      <w:r w:rsidRPr="00120827">
        <w:rPr>
          <w:rFonts w:asciiTheme="minorHAnsi" w:hAnsiTheme="minorHAnsi" w:cstheme="minorHAnsi"/>
        </w:rPr>
        <w:t>-</w:t>
      </w:r>
      <w:r w:rsidRPr="00120827">
        <w:rPr>
          <w:rFonts w:asciiTheme="minorHAnsi" w:hAnsiTheme="minorHAnsi" w:cstheme="minorHAnsi"/>
        </w:rPr>
        <w:tab/>
        <w:t xml:space="preserve">Nyilvántartási szám: 01-03-0000006 </w:t>
      </w:r>
    </w:p>
    <w:p w14:paraId="273C36CC" w14:textId="77777777" w:rsidR="008A0660" w:rsidRPr="00120827" w:rsidRDefault="008A0660" w:rsidP="008A0660">
      <w:pPr>
        <w:ind w:firstLine="284"/>
        <w:jc w:val="both"/>
        <w:rPr>
          <w:rFonts w:asciiTheme="minorHAnsi" w:hAnsiTheme="minorHAnsi" w:cstheme="minorHAnsi"/>
        </w:rPr>
      </w:pPr>
      <w:r w:rsidRPr="00120827">
        <w:rPr>
          <w:rFonts w:asciiTheme="minorHAnsi" w:hAnsiTheme="minorHAnsi" w:cstheme="minorHAnsi"/>
        </w:rPr>
        <w:t>-</w:t>
      </w:r>
      <w:r w:rsidRPr="00120827">
        <w:rPr>
          <w:rFonts w:asciiTheme="minorHAnsi" w:hAnsiTheme="minorHAnsi" w:cstheme="minorHAnsi"/>
        </w:rPr>
        <w:tab/>
        <w:t>A bejegyző bíróság megnevezése: Fővárosi Törvényszék</w:t>
      </w:r>
    </w:p>
    <w:p w14:paraId="4C0F0899" w14:textId="77777777" w:rsidR="008A0660" w:rsidRPr="00120827" w:rsidRDefault="008A0660" w:rsidP="008A0660">
      <w:pPr>
        <w:ind w:firstLine="284"/>
        <w:jc w:val="both"/>
        <w:rPr>
          <w:rFonts w:asciiTheme="minorHAnsi" w:hAnsiTheme="minorHAnsi" w:cstheme="minorHAnsi"/>
        </w:rPr>
      </w:pPr>
      <w:r w:rsidRPr="00120827">
        <w:rPr>
          <w:rFonts w:asciiTheme="minorHAnsi" w:hAnsiTheme="minorHAnsi" w:cstheme="minorHAnsi"/>
        </w:rPr>
        <w:t>-</w:t>
      </w:r>
      <w:r w:rsidRPr="00120827">
        <w:rPr>
          <w:rFonts w:asciiTheme="minorHAnsi" w:hAnsiTheme="minorHAnsi" w:cstheme="minorHAnsi"/>
        </w:rPr>
        <w:tab/>
        <w:t>Képviseli: Dr. Parragh László - elnök; Dunai Péter - főtitkár</w:t>
      </w:r>
    </w:p>
    <w:p w14:paraId="77C9C346" w14:textId="77777777" w:rsidR="008A0660" w:rsidRPr="00120827" w:rsidRDefault="008A0660" w:rsidP="008A0660">
      <w:pPr>
        <w:ind w:firstLine="284"/>
        <w:jc w:val="both"/>
        <w:rPr>
          <w:rFonts w:asciiTheme="minorHAnsi" w:hAnsiTheme="minorHAnsi" w:cstheme="minorHAnsi"/>
        </w:rPr>
      </w:pPr>
      <w:r w:rsidRPr="00120827">
        <w:rPr>
          <w:rFonts w:asciiTheme="minorHAnsi" w:hAnsiTheme="minorHAnsi" w:cstheme="minorHAnsi"/>
        </w:rPr>
        <w:t>-</w:t>
      </w:r>
      <w:r w:rsidRPr="00120827">
        <w:rPr>
          <w:rFonts w:asciiTheme="minorHAnsi" w:hAnsiTheme="minorHAnsi" w:cstheme="minorHAnsi"/>
        </w:rPr>
        <w:tab/>
        <w:t>Adószám: 18068265-2-41</w:t>
      </w:r>
    </w:p>
    <w:p w14:paraId="125551A3" w14:textId="77777777" w:rsidR="008A0660" w:rsidRPr="00120827" w:rsidRDefault="008A0660" w:rsidP="008A0660">
      <w:pPr>
        <w:ind w:firstLine="284"/>
        <w:jc w:val="both"/>
        <w:rPr>
          <w:rFonts w:asciiTheme="minorHAnsi" w:hAnsiTheme="minorHAnsi" w:cstheme="minorHAnsi"/>
        </w:rPr>
      </w:pPr>
      <w:r w:rsidRPr="00120827">
        <w:rPr>
          <w:rFonts w:asciiTheme="minorHAnsi" w:hAnsiTheme="minorHAnsi" w:cstheme="minorHAnsi"/>
        </w:rPr>
        <w:t>-</w:t>
      </w:r>
      <w:r w:rsidRPr="00120827">
        <w:rPr>
          <w:rFonts w:asciiTheme="minorHAnsi" w:hAnsiTheme="minorHAnsi" w:cstheme="minorHAnsi"/>
        </w:rPr>
        <w:tab/>
        <w:t>Telefonszám: +36-1-474-5100</w:t>
      </w:r>
    </w:p>
    <w:p w14:paraId="6E29A1C5" w14:textId="77777777" w:rsidR="008A0660" w:rsidRPr="00120827" w:rsidRDefault="008A0660" w:rsidP="008A0660">
      <w:pPr>
        <w:ind w:firstLine="284"/>
        <w:jc w:val="both"/>
        <w:rPr>
          <w:rFonts w:asciiTheme="minorHAnsi" w:hAnsiTheme="minorHAnsi" w:cstheme="minorHAnsi"/>
        </w:rPr>
      </w:pPr>
      <w:r w:rsidRPr="00120827">
        <w:rPr>
          <w:rFonts w:asciiTheme="minorHAnsi" w:hAnsiTheme="minorHAnsi" w:cstheme="minorHAnsi"/>
        </w:rPr>
        <w:t>-</w:t>
      </w:r>
      <w:r w:rsidRPr="00120827">
        <w:rPr>
          <w:rFonts w:asciiTheme="minorHAnsi" w:hAnsiTheme="minorHAnsi" w:cstheme="minorHAnsi"/>
        </w:rPr>
        <w:tab/>
        <w:t>E-mail: mkik@mkik.hu</w:t>
      </w:r>
    </w:p>
    <w:p w14:paraId="4E2FEE50" w14:textId="77777777" w:rsidR="008A0660" w:rsidRPr="00120827" w:rsidRDefault="008A0660" w:rsidP="008A0660">
      <w:pPr>
        <w:jc w:val="both"/>
        <w:rPr>
          <w:rFonts w:asciiTheme="minorHAnsi" w:hAnsiTheme="minorHAnsi" w:cstheme="minorHAnsi"/>
        </w:rPr>
      </w:pPr>
    </w:p>
    <w:p w14:paraId="7B0E6304" w14:textId="77777777" w:rsidR="008A0660" w:rsidRPr="00120827" w:rsidRDefault="008A0660" w:rsidP="008A0660">
      <w:pPr>
        <w:jc w:val="both"/>
        <w:rPr>
          <w:rFonts w:asciiTheme="minorHAnsi" w:hAnsiTheme="minorHAnsi" w:cstheme="minorHAnsi"/>
        </w:rPr>
      </w:pPr>
      <w:r w:rsidRPr="00120827">
        <w:rPr>
          <w:rFonts w:asciiTheme="minorHAnsi" w:hAnsiTheme="minorHAnsi" w:cstheme="minorHAnsi"/>
          <w:b/>
        </w:rPr>
        <w:t>2.</w:t>
      </w:r>
      <w:r w:rsidRPr="00120827">
        <w:rPr>
          <w:rFonts w:asciiTheme="minorHAnsi" w:hAnsiTheme="minorHAnsi" w:cstheme="minorHAnsi"/>
        </w:rPr>
        <w:tab/>
      </w:r>
      <w:r w:rsidRPr="00120827">
        <w:rPr>
          <w:rFonts w:asciiTheme="minorHAnsi" w:hAnsiTheme="minorHAnsi" w:cstheme="minorHAnsi"/>
          <w:b/>
        </w:rPr>
        <w:t>Az adatvédelmi tisztviselő elérhetőségei:</w:t>
      </w:r>
    </w:p>
    <w:p w14:paraId="71F99B11" w14:textId="77777777" w:rsidR="008A0660" w:rsidRPr="00120827" w:rsidRDefault="008A0660" w:rsidP="008A0660">
      <w:pPr>
        <w:jc w:val="both"/>
        <w:rPr>
          <w:rFonts w:asciiTheme="minorHAnsi" w:hAnsiTheme="minorHAnsi" w:cstheme="minorHAnsi"/>
        </w:rPr>
      </w:pPr>
    </w:p>
    <w:p w14:paraId="282C6766" w14:textId="2B1A8733" w:rsidR="008A0660" w:rsidRPr="00120827" w:rsidRDefault="008A0660" w:rsidP="00120827">
      <w:pPr>
        <w:ind w:firstLine="284"/>
        <w:jc w:val="both"/>
        <w:rPr>
          <w:rFonts w:asciiTheme="minorHAnsi" w:hAnsiTheme="minorHAnsi" w:cstheme="minorHAnsi"/>
        </w:rPr>
      </w:pPr>
      <w:r w:rsidRPr="00120827">
        <w:rPr>
          <w:rFonts w:asciiTheme="minorHAnsi" w:hAnsiTheme="minorHAnsi" w:cstheme="minorHAnsi"/>
        </w:rPr>
        <w:t>-</w:t>
      </w:r>
      <w:r w:rsidRPr="00120827">
        <w:rPr>
          <w:rFonts w:asciiTheme="minorHAnsi" w:hAnsiTheme="minorHAnsi" w:cstheme="minorHAnsi"/>
        </w:rPr>
        <w:tab/>
        <w:t>Név: dr. Tóta Krisztián - jogtanácsos</w:t>
      </w:r>
    </w:p>
    <w:p w14:paraId="4A878EB8" w14:textId="77777777" w:rsidR="008A0660" w:rsidRPr="00120827" w:rsidRDefault="008A0660" w:rsidP="008A0660">
      <w:pPr>
        <w:ind w:firstLine="284"/>
        <w:jc w:val="both"/>
        <w:rPr>
          <w:rFonts w:asciiTheme="minorHAnsi" w:hAnsiTheme="minorHAnsi" w:cstheme="minorHAnsi"/>
        </w:rPr>
      </w:pPr>
      <w:r w:rsidRPr="00120827">
        <w:rPr>
          <w:rFonts w:asciiTheme="minorHAnsi" w:hAnsiTheme="minorHAnsi" w:cstheme="minorHAnsi"/>
        </w:rPr>
        <w:t>-</w:t>
      </w:r>
      <w:r w:rsidRPr="00120827">
        <w:rPr>
          <w:rFonts w:asciiTheme="minorHAnsi" w:hAnsiTheme="minorHAnsi" w:cstheme="minorHAnsi"/>
        </w:rPr>
        <w:tab/>
        <w:t>Telefonszám: +36-1-474-5194</w:t>
      </w:r>
    </w:p>
    <w:p w14:paraId="1C1974FA" w14:textId="216C7C15" w:rsidR="008A0660" w:rsidRPr="00120827" w:rsidRDefault="008A0660" w:rsidP="00120827">
      <w:pPr>
        <w:ind w:firstLine="284"/>
        <w:jc w:val="both"/>
        <w:rPr>
          <w:rStyle w:val="Hiperhivatkozs"/>
          <w:rFonts w:asciiTheme="minorHAnsi" w:hAnsiTheme="minorHAnsi" w:cstheme="minorHAnsi"/>
        </w:rPr>
      </w:pPr>
      <w:r w:rsidRPr="00120827">
        <w:rPr>
          <w:rFonts w:asciiTheme="minorHAnsi" w:hAnsiTheme="minorHAnsi" w:cstheme="minorHAnsi"/>
        </w:rPr>
        <w:t>-</w:t>
      </w:r>
      <w:r w:rsidRPr="00120827">
        <w:rPr>
          <w:rFonts w:asciiTheme="minorHAnsi" w:hAnsiTheme="minorHAnsi" w:cstheme="minorHAnsi"/>
        </w:rPr>
        <w:tab/>
        <w:t xml:space="preserve">E-mail: </w:t>
      </w:r>
      <w:hyperlink r:id="rId8" w:history="1">
        <w:r w:rsidRPr="00120827">
          <w:rPr>
            <w:rStyle w:val="Hiperhivatkozs"/>
            <w:rFonts w:asciiTheme="minorHAnsi" w:hAnsiTheme="minorHAnsi" w:cstheme="minorHAnsi"/>
          </w:rPr>
          <w:t>dpo@mkik.hu</w:t>
        </w:r>
      </w:hyperlink>
    </w:p>
    <w:p w14:paraId="59E0FE94" w14:textId="77777777" w:rsidR="00120827" w:rsidRPr="00120827" w:rsidRDefault="00120827" w:rsidP="00120827">
      <w:pPr>
        <w:ind w:firstLine="284"/>
        <w:jc w:val="both"/>
        <w:rPr>
          <w:rFonts w:asciiTheme="minorHAnsi" w:hAnsiTheme="minorHAnsi" w:cstheme="minorHAnsi"/>
          <w:color w:val="0000FF"/>
          <w:u w:val="single"/>
        </w:rPr>
      </w:pPr>
    </w:p>
    <w:p w14:paraId="17A951BF" w14:textId="2DEF30B0" w:rsidR="008A0660" w:rsidRPr="00120827" w:rsidRDefault="008A0660" w:rsidP="008A0660">
      <w:pPr>
        <w:jc w:val="both"/>
        <w:rPr>
          <w:rFonts w:asciiTheme="minorHAnsi" w:hAnsiTheme="minorHAnsi" w:cstheme="minorHAnsi"/>
          <w:b/>
        </w:rPr>
      </w:pPr>
      <w:r w:rsidRPr="00120827">
        <w:rPr>
          <w:rFonts w:asciiTheme="minorHAnsi" w:hAnsiTheme="minorHAnsi" w:cstheme="minorHAnsi"/>
          <w:b/>
        </w:rPr>
        <w:t xml:space="preserve">3. </w:t>
      </w:r>
      <w:r w:rsidRPr="00120827">
        <w:rPr>
          <w:rFonts w:asciiTheme="minorHAnsi" w:hAnsiTheme="minorHAnsi" w:cstheme="minorHAnsi"/>
          <w:b/>
        </w:rPr>
        <w:tab/>
        <w:t>A személyes adatok kezelésének célja:</w:t>
      </w:r>
    </w:p>
    <w:p w14:paraId="4C2B9BFD" w14:textId="0F481618" w:rsidR="00120827" w:rsidRDefault="00120827" w:rsidP="008A0660">
      <w:pPr>
        <w:jc w:val="both"/>
        <w:rPr>
          <w:rFonts w:asciiTheme="minorHAnsi" w:hAnsiTheme="minorHAnsi" w:cstheme="minorHAnsi"/>
          <w:b/>
        </w:rPr>
      </w:pPr>
    </w:p>
    <w:p w14:paraId="3D1713D3" w14:textId="4E9E6B2E" w:rsidR="00D837D2" w:rsidRDefault="00683A90" w:rsidP="00E3514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Az MKIK</w:t>
      </w:r>
      <w:r w:rsidR="00007315">
        <w:rPr>
          <w:rFonts w:asciiTheme="minorHAnsi" w:hAnsiTheme="minorHAnsi" w:cstheme="minorHAnsi"/>
        </w:rPr>
        <w:t xml:space="preserve"> viszonylati</w:t>
      </w:r>
      <w:r>
        <w:rPr>
          <w:rFonts w:asciiTheme="minorHAnsi" w:hAnsiTheme="minorHAnsi" w:cstheme="minorHAnsi"/>
        </w:rPr>
        <w:t xml:space="preserve"> </w:t>
      </w:r>
      <w:r w:rsidR="00007315"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>agozata</w:t>
      </w:r>
      <w:r w:rsidR="00007315">
        <w:rPr>
          <w:rFonts w:asciiTheme="minorHAnsi" w:hAnsiTheme="minorHAnsi" w:cstheme="minorHAnsi"/>
        </w:rPr>
        <w:t>i</w:t>
      </w:r>
      <w:r w:rsidR="00840D7C">
        <w:rPr>
          <w:rFonts w:asciiTheme="minorHAnsi" w:hAnsiTheme="minorHAnsi" w:cstheme="minorHAnsi"/>
        </w:rPr>
        <w:t>, mint kamarai munkacsoport</w:t>
      </w:r>
      <w:r w:rsidR="00D970BF">
        <w:rPr>
          <w:rFonts w:asciiTheme="minorHAnsi" w:hAnsiTheme="minorHAnsi" w:cstheme="minorHAnsi"/>
        </w:rPr>
        <w:t>ok</w:t>
      </w:r>
      <w:r w:rsidR="00840D7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feladatai </w:t>
      </w:r>
      <w:r w:rsidR="00D837D2" w:rsidRPr="00D837D2">
        <w:rPr>
          <w:rFonts w:asciiTheme="minorHAnsi" w:hAnsiTheme="minorHAnsi" w:cstheme="minorHAnsi"/>
        </w:rPr>
        <w:t>Magyarország</w:t>
      </w:r>
      <w:r w:rsidR="00D837D2">
        <w:rPr>
          <w:rFonts w:asciiTheme="minorHAnsi" w:hAnsiTheme="minorHAnsi" w:cstheme="minorHAnsi"/>
        </w:rPr>
        <w:t xml:space="preserve"> kül</w:t>
      </w:r>
      <w:r w:rsidR="00D837D2" w:rsidRPr="00D837D2">
        <w:rPr>
          <w:rFonts w:asciiTheme="minorHAnsi" w:hAnsiTheme="minorHAnsi" w:cstheme="minorHAnsi"/>
        </w:rPr>
        <w:t>gazdasági kapcsolat</w:t>
      </w:r>
      <w:r w:rsidR="00D837D2">
        <w:rPr>
          <w:rFonts w:asciiTheme="minorHAnsi" w:hAnsiTheme="minorHAnsi" w:cstheme="minorHAnsi"/>
        </w:rPr>
        <w:t>ainak</w:t>
      </w:r>
      <w:r w:rsidR="00D837D2" w:rsidRPr="00D837D2">
        <w:rPr>
          <w:rFonts w:asciiTheme="minorHAnsi" w:hAnsiTheme="minorHAnsi" w:cstheme="minorHAnsi"/>
        </w:rPr>
        <w:t xml:space="preserve"> fejlesztése</w:t>
      </w:r>
      <w:r w:rsidR="00D837D2">
        <w:rPr>
          <w:rFonts w:asciiTheme="minorHAnsi" w:hAnsiTheme="minorHAnsi" w:cstheme="minorHAnsi"/>
        </w:rPr>
        <w:t>, a</w:t>
      </w:r>
      <w:r w:rsidR="00D837D2" w:rsidRPr="00D837D2">
        <w:rPr>
          <w:rFonts w:asciiTheme="minorHAnsi" w:hAnsiTheme="minorHAnsi" w:cstheme="minorHAnsi"/>
        </w:rPr>
        <w:t xml:space="preserve"> magyar vállalkozások külkereskedelmi kapcsolatainak előmozdítása, az export és a gazdasági együttműködés ösztönzése</w:t>
      </w:r>
      <w:r w:rsidR="00D837D2">
        <w:rPr>
          <w:rFonts w:asciiTheme="minorHAnsi" w:hAnsiTheme="minorHAnsi" w:cstheme="minorHAnsi"/>
        </w:rPr>
        <w:t>, k</w:t>
      </w:r>
      <w:r w:rsidR="00D837D2" w:rsidRPr="00D837D2">
        <w:rPr>
          <w:rFonts w:asciiTheme="minorHAnsi" w:hAnsiTheme="minorHAnsi" w:cstheme="minorHAnsi"/>
        </w:rPr>
        <w:t>apcsolattartás a partnerország országos és területi kereskedelmi és iparkamaráival, valamint a partnerországban működő magyar külképviselettel és kereskedelemfejlesztési intézményekkel.</w:t>
      </w:r>
    </w:p>
    <w:p w14:paraId="285BA3C5" w14:textId="5EA68C37" w:rsidR="00007315" w:rsidRDefault="00007315" w:rsidP="00E35147">
      <w:pPr>
        <w:jc w:val="both"/>
        <w:rPr>
          <w:rFonts w:asciiTheme="minorHAnsi" w:hAnsiTheme="minorHAnsi" w:cstheme="minorHAnsi"/>
        </w:rPr>
      </w:pPr>
    </w:p>
    <w:p w14:paraId="365DF70B" w14:textId="686F69C8" w:rsidR="00007315" w:rsidRDefault="00007315" w:rsidP="00E3514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Az MKIK a következő viszonylati tagozatokat működteti: Afrika Tagozat, Közel-Kelet és Észak-Afrika Tagozat, </w:t>
      </w:r>
      <w:r w:rsidRPr="00007315">
        <w:rPr>
          <w:rFonts w:asciiTheme="minorHAnsi" w:hAnsiTheme="minorHAnsi" w:cstheme="minorHAnsi"/>
        </w:rPr>
        <w:t xml:space="preserve">Magyar-Kazah Tagozat, Magyar-Kínai Tagozat, </w:t>
      </w:r>
      <w:r>
        <w:rPr>
          <w:rFonts w:asciiTheme="minorHAnsi" w:hAnsiTheme="minorHAnsi" w:cstheme="minorHAnsi"/>
        </w:rPr>
        <w:t xml:space="preserve">Magyar-Mongol Tagozat, </w:t>
      </w:r>
      <w:r w:rsidRPr="00007315">
        <w:rPr>
          <w:rFonts w:asciiTheme="minorHAnsi" w:hAnsiTheme="minorHAnsi" w:cstheme="minorHAnsi"/>
        </w:rPr>
        <w:t xml:space="preserve">Magyar-Német Tagozat, </w:t>
      </w:r>
      <w:r>
        <w:rPr>
          <w:rFonts w:asciiTheme="minorHAnsi" w:hAnsiTheme="minorHAnsi" w:cstheme="minorHAnsi"/>
        </w:rPr>
        <w:t>Magyar-Orosz Tagozat, Magyar-Török Tagozat, valamint Nyugat-balkáni Tagozat.</w:t>
      </w:r>
    </w:p>
    <w:p w14:paraId="6E1C8D46" w14:textId="5864A34D" w:rsidR="00D97BCA" w:rsidRDefault="00D97BCA" w:rsidP="00E35147">
      <w:pPr>
        <w:jc w:val="both"/>
        <w:rPr>
          <w:rFonts w:asciiTheme="minorHAnsi" w:hAnsiTheme="minorHAnsi" w:cstheme="minorHAnsi"/>
        </w:rPr>
      </w:pPr>
    </w:p>
    <w:p w14:paraId="24969ACE" w14:textId="54A5088F" w:rsidR="00E062E2" w:rsidRDefault="007576A6" w:rsidP="00D97BC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972FB5">
        <w:rPr>
          <w:rFonts w:asciiTheme="minorHAnsi" w:hAnsiTheme="minorHAnsi" w:cstheme="minorHAnsi"/>
        </w:rPr>
        <w:t>z</w:t>
      </w:r>
      <w:r w:rsidR="00D97BCA">
        <w:rPr>
          <w:rFonts w:asciiTheme="minorHAnsi" w:hAnsiTheme="minorHAnsi" w:cstheme="minorHAnsi"/>
        </w:rPr>
        <w:t xml:space="preserve"> MKIK</w:t>
      </w:r>
      <w:r w:rsidR="00007315">
        <w:rPr>
          <w:rFonts w:asciiTheme="minorHAnsi" w:hAnsiTheme="minorHAnsi" w:cstheme="minorHAnsi"/>
        </w:rPr>
        <w:t xml:space="preserve"> viszonylati</w:t>
      </w:r>
      <w:r w:rsidR="00D97BCA">
        <w:rPr>
          <w:rFonts w:asciiTheme="minorHAnsi" w:hAnsiTheme="minorHAnsi" w:cstheme="minorHAnsi"/>
        </w:rPr>
        <w:t xml:space="preserve"> </w:t>
      </w:r>
      <w:r w:rsidR="00007315">
        <w:rPr>
          <w:rFonts w:asciiTheme="minorHAnsi" w:hAnsiTheme="minorHAnsi" w:cstheme="minorHAnsi"/>
        </w:rPr>
        <w:t>t</w:t>
      </w:r>
      <w:r w:rsidR="00D97BCA">
        <w:rPr>
          <w:rFonts w:asciiTheme="minorHAnsi" w:hAnsiTheme="minorHAnsi" w:cstheme="minorHAnsi"/>
        </w:rPr>
        <w:t>agozata</w:t>
      </w:r>
      <w:r w:rsidR="00007315">
        <w:rPr>
          <w:rFonts w:asciiTheme="minorHAnsi" w:hAnsiTheme="minorHAnsi" w:cstheme="minorHAnsi"/>
        </w:rPr>
        <w:t>i</w:t>
      </w:r>
      <w:r w:rsidR="00D97BCA">
        <w:rPr>
          <w:rFonts w:asciiTheme="minorHAnsi" w:hAnsiTheme="minorHAnsi" w:cstheme="minorHAnsi"/>
        </w:rPr>
        <w:t xml:space="preserve"> </w:t>
      </w:r>
      <w:r w:rsidR="00E062E2">
        <w:rPr>
          <w:rFonts w:asciiTheme="minorHAnsi" w:hAnsiTheme="minorHAnsi" w:cstheme="minorHAnsi"/>
        </w:rPr>
        <w:t>a tagjai</w:t>
      </w:r>
      <w:r w:rsidR="00D970BF">
        <w:rPr>
          <w:rFonts w:asciiTheme="minorHAnsi" w:hAnsiTheme="minorHAnsi" w:cstheme="minorHAnsi"/>
        </w:rPr>
        <w:t>k</w:t>
      </w:r>
      <w:r w:rsidR="00E062E2">
        <w:rPr>
          <w:rFonts w:asciiTheme="minorHAnsi" w:hAnsiTheme="minorHAnsi" w:cstheme="minorHAnsi"/>
        </w:rPr>
        <w:t>nak a következő szolgáltatásokat nyújtj</w:t>
      </w:r>
      <w:r w:rsidR="005118F4">
        <w:rPr>
          <w:rFonts w:asciiTheme="minorHAnsi" w:hAnsiTheme="minorHAnsi" w:cstheme="minorHAnsi"/>
        </w:rPr>
        <w:t>ák:</w:t>
      </w:r>
      <w:bookmarkStart w:id="0" w:name="_GoBack"/>
      <w:bookmarkEnd w:id="0"/>
      <w:r w:rsidR="00E062E2">
        <w:rPr>
          <w:rFonts w:asciiTheme="minorHAnsi" w:hAnsiTheme="minorHAnsi" w:cstheme="minorHAnsi"/>
        </w:rPr>
        <w:t xml:space="preserve"> tájékoztató jellegű rendezvények szervezése; üzletember-találkozók szervezése; vásár-, kiállítás látogatással egybekötött üzleti delegációk szervezése; havonta elektronikus hírlevél küldése; gazdasági, üzleti, vásárokkal kapcsolatos információk</w:t>
      </w:r>
      <w:r>
        <w:rPr>
          <w:rFonts w:asciiTheme="minorHAnsi" w:hAnsiTheme="minorHAnsi" w:cstheme="minorHAnsi"/>
        </w:rPr>
        <w:t>;</w:t>
      </w:r>
      <w:r w:rsidR="00D970BF">
        <w:rPr>
          <w:rFonts w:asciiTheme="minorHAnsi" w:hAnsiTheme="minorHAnsi" w:cstheme="minorHAnsi"/>
        </w:rPr>
        <w:t xml:space="preserve"> valamint</w:t>
      </w:r>
      <w:r>
        <w:rPr>
          <w:rFonts w:asciiTheme="minorHAnsi" w:hAnsiTheme="minorHAnsi" w:cstheme="minorHAnsi"/>
        </w:rPr>
        <w:t xml:space="preserve"> üzleti partnerkeresések közvetítése</w:t>
      </w:r>
      <w:r w:rsidR="00007315">
        <w:rPr>
          <w:rFonts w:asciiTheme="minorHAnsi" w:hAnsiTheme="minorHAnsi" w:cstheme="minorHAnsi"/>
        </w:rPr>
        <w:t>.</w:t>
      </w:r>
    </w:p>
    <w:p w14:paraId="237E2A99" w14:textId="77777777" w:rsidR="00E062E2" w:rsidRDefault="00E062E2" w:rsidP="00D97BCA">
      <w:pPr>
        <w:jc w:val="both"/>
        <w:rPr>
          <w:rFonts w:asciiTheme="minorHAnsi" w:hAnsiTheme="minorHAnsi" w:cstheme="minorHAnsi"/>
        </w:rPr>
      </w:pPr>
    </w:p>
    <w:p w14:paraId="61A7B426" w14:textId="50D625B4" w:rsidR="00D97BCA" w:rsidRDefault="007576A6" w:rsidP="00D97BC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Mindezekkel összefüggésben, a tagozati </w:t>
      </w:r>
      <w:r w:rsidR="00D97BCA">
        <w:rPr>
          <w:rFonts w:asciiTheme="minorHAnsi" w:hAnsiTheme="minorHAnsi" w:cstheme="minorHAnsi"/>
        </w:rPr>
        <w:t>tag</w:t>
      </w:r>
      <w:r>
        <w:rPr>
          <w:rFonts w:asciiTheme="minorHAnsi" w:hAnsiTheme="minorHAnsi" w:cstheme="minorHAnsi"/>
        </w:rPr>
        <w:t xml:space="preserve">gal történő </w:t>
      </w:r>
      <w:r w:rsidR="00D97BCA">
        <w:rPr>
          <w:rFonts w:asciiTheme="minorHAnsi" w:hAnsiTheme="minorHAnsi" w:cstheme="minorHAnsi"/>
        </w:rPr>
        <w:t>kapcsolattart</w:t>
      </w:r>
      <w:r w:rsidR="00972FB5">
        <w:rPr>
          <w:rFonts w:asciiTheme="minorHAnsi" w:hAnsiTheme="minorHAnsi" w:cstheme="minorHAnsi"/>
        </w:rPr>
        <w:t>ás</w:t>
      </w:r>
      <w:r>
        <w:rPr>
          <w:rFonts w:asciiTheme="minorHAnsi" w:hAnsiTheme="minorHAnsi" w:cstheme="minorHAnsi"/>
        </w:rPr>
        <w:t xml:space="preserve"> megteremtése és biztosítása érdekében szükséges a kapcsolattartói személyes adatok kezelése.</w:t>
      </w:r>
    </w:p>
    <w:p w14:paraId="42715B28" w14:textId="77777777" w:rsidR="000E7233" w:rsidRDefault="000E7233" w:rsidP="00D97BCA">
      <w:pPr>
        <w:jc w:val="both"/>
        <w:rPr>
          <w:rFonts w:asciiTheme="minorHAnsi" w:hAnsiTheme="minorHAnsi" w:cstheme="minorHAnsi"/>
        </w:rPr>
      </w:pPr>
    </w:p>
    <w:p w14:paraId="5A05DCA9" w14:textId="77777777" w:rsidR="00120827" w:rsidRPr="00120827" w:rsidRDefault="00120827" w:rsidP="007B6B45">
      <w:pPr>
        <w:jc w:val="both"/>
        <w:rPr>
          <w:rFonts w:asciiTheme="minorHAnsi" w:hAnsiTheme="minorHAnsi" w:cstheme="minorHAnsi"/>
          <w:szCs w:val="24"/>
        </w:rPr>
      </w:pPr>
    </w:p>
    <w:p w14:paraId="507481B8" w14:textId="77777777" w:rsidR="008A0660" w:rsidRPr="00120827" w:rsidRDefault="008A0660" w:rsidP="008A0660">
      <w:pPr>
        <w:pStyle w:val="Listaszerbekezds"/>
        <w:numPr>
          <w:ilvl w:val="0"/>
          <w:numId w:val="1"/>
        </w:numPr>
        <w:ind w:left="426" w:hanging="426"/>
        <w:contextualSpacing/>
        <w:jc w:val="both"/>
        <w:rPr>
          <w:rFonts w:asciiTheme="minorHAnsi" w:hAnsiTheme="minorHAnsi" w:cstheme="minorHAnsi"/>
          <w:b/>
        </w:rPr>
      </w:pPr>
      <w:r w:rsidRPr="00120827">
        <w:rPr>
          <w:rFonts w:asciiTheme="minorHAnsi" w:hAnsiTheme="minorHAnsi" w:cstheme="minorHAnsi"/>
          <w:b/>
        </w:rPr>
        <w:lastRenderedPageBreak/>
        <w:t xml:space="preserve">    A kezelt személyes adatok:</w:t>
      </w:r>
    </w:p>
    <w:p w14:paraId="20A14710" w14:textId="77777777" w:rsidR="008A0660" w:rsidRPr="00120827" w:rsidRDefault="008A0660" w:rsidP="008A0660">
      <w:pPr>
        <w:jc w:val="both"/>
        <w:rPr>
          <w:rFonts w:asciiTheme="minorHAnsi" w:hAnsiTheme="minorHAnsi" w:cstheme="minorHAnsi"/>
        </w:rPr>
      </w:pPr>
    </w:p>
    <w:p w14:paraId="58CE201A" w14:textId="138A47C7" w:rsidR="008A0660" w:rsidRPr="00120827" w:rsidRDefault="00536349" w:rsidP="00E3514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kezel</w:t>
      </w:r>
      <w:r w:rsidR="000E7233"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 xml:space="preserve"> személyes adatok a következők:</w:t>
      </w:r>
      <w:r w:rsidR="002D13E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a </w:t>
      </w:r>
      <w:r w:rsidR="002D13E5">
        <w:rPr>
          <w:rFonts w:asciiTheme="minorHAnsi" w:hAnsiTheme="minorHAnsi" w:cstheme="minorHAnsi"/>
        </w:rPr>
        <w:t>kapcsolattartó neve, beosztása, e-mail címe, telefonszáma</w:t>
      </w:r>
      <w:r w:rsidR="00D970BF">
        <w:rPr>
          <w:rFonts w:asciiTheme="minorHAnsi" w:hAnsiTheme="minorHAnsi" w:cstheme="minorHAnsi"/>
        </w:rPr>
        <w:t>, mobilszáma</w:t>
      </w:r>
      <w:r>
        <w:rPr>
          <w:rFonts w:asciiTheme="minorHAnsi" w:hAnsiTheme="minorHAnsi" w:cstheme="minorHAnsi"/>
        </w:rPr>
        <w:t>.</w:t>
      </w:r>
      <w:r w:rsidR="002D13E5">
        <w:rPr>
          <w:rFonts w:asciiTheme="minorHAnsi" w:hAnsiTheme="minorHAnsi" w:cstheme="minorHAnsi"/>
        </w:rPr>
        <w:t xml:space="preserve"> </w:t>
      </w:r>
    </w:p>
    <w:p w14:paraId="76B26CEB" w14:textId="77777777" w:rsidR="008A0660" w:rsidRPr="00120827" w:rsidRDefault="008A0660" w:rsidP="008A0660">
      <w:pPr>
        <w:ind w:left="284"/>
        <w:jc w:val="both"/>
        <w:rPr>
          <w:rFonts w:asciiTheme="minorHAnsi" w:hAnsiTheme="minorHAnsi" w:cstheme="minorHAnsi"/>
        </w:rPr>
      </w:pPr>
    </w:p>
    <w:p w14:paraId="36096DA8" w14:textId="77777777" w:rsidR="008A0660" w:rsidRPr="00120827" w:rsidRDefault="008A0660" w:rsidP="008A0660">
      <w:pPr>
        <w:pStyle w:val="Listaszerbekezds"/>
        <w:numPr>
          <w:ilvl w:val="0"/>
          <w:numId w:val="1"/>
        </w:numPr>
        <w:ind w:left="426" w:hanging="426"/>
        <w:contextualSpacing/>
        <w:jc w:val="both"/>
        <w:rPr>
          <w:rFonts w:asciiTheme="minorHAnsi" w:hAnsiTheme="minorHAnsi" w:cstheme="minorHAnsi"/>
          <w:b/>
        </w:rPr>
      </w:pPr>
      <w:r w:rsidRPr="00120827">
        <w:rPr>
          <w:rFonts w:asciiTheme="minorHAnsi" w:hAnsiTheme="minorHAnsi" w:cstheme="minorHAnsi"/>
          <w:b/>
        </w:rPr>
        <w:t>Az adatkezelés jogalapja:</w:t>
      </w:r>
    </w:p>
    <w:p w14:paraId="22C08A4B" w14:textId="77777777" w:rsidR="008A0660" w:rsidRPr="00120827" w:rsidRDefault="008A0660" w:rsidP="008A0660">
      <w:pPr>
        <w:jc w:val="both"/>
        <w:rPr>
          <w:rFonts w:asciiTheme="minorHAnsi" w:hAnsiTheme="minorHAnsi" w:cstheme="minorHAnsi"/>
        </w:rPr>
      </w:pPr>
    </w:p>
    <w:p w14:paraId="0C9F024D" w14:textId="3622AFF5" w:rsidR="007B6B45" w:rsidRDefault="007B6B45" w:rsidP="00E35147">
      <w:pPr>
        <w:jc w:val="both"/>
        <w:rPr>
          <w:rFonts w:asciiTheme="minorHAnsi" w:hAnsiTheme="minorHAnsi" w:cstheme="minorHAnsi"/>
          <w:szCs w:val="24"/>
        </w:rPr>
      </w:pPr>
      <w:r w:rsidRPr="00120827">
        <w:rPr>
          <w:rFonts w:asciiTheme="minorHAnsi" w:hAnsiTheme="minorHAnsi" w:cstheme="minorHAnsi"/>
          <w:szCs w:val="24"/>
        </w:rPr>
        <w:t>A</w:t>
      </w:r>
      <w:r w:rsidR="00CC783D">
        <w:rPr>
          <w:rFonts w:asciiTheme="minorHAnsi" w:hAnsiTheme="minorHAnsi" w:cstheme="minorHAnsi"/>
          <w:szCs w:val="24"/>
        </w:rPr>
        <w:t xml:space="preserve">z </w:t>
      </w:r>
      <w:r>
        <w:rPr>
          <w:rFonts w:asciiTheme="minorHAnsi" w:hAnsiTheme="minorHAnsi" w:cstheme="minorHAnsi"/>
          <w:szCs w:val="24"/>
        </w:rPr>
        <w:t xml:space="preserve">MKIK </w:t>
      </w:r>
      <w:r w:rsidRPr="00D837D2">
        <w:rPr>
          <w:rFonts w:asciiTheme="minorHAnsi" w:hAnsiTheme="minorHAnsi" w:cstheme="minorHAnsi"/>
          <w:szCs w:val="24"/>
        </w:rPr>
        <w:t>kapcsolatot tart a külföldi gazdasági kamarák országos szervezeteivel és gazdasági jellegű nemzetközi szervezetekkel</w:t>
      </w:r>
      <w:r w:rsidR="00CC783D">
        <w:rPr>
          <w:rFonts w:asciiTheme="minorHAnsi" w:hAnsiTheme="minorHAnsi" w:cstheme="minorHAnsi"/>
          <w:szCs w:val="24"/>
        </w:rPr>
        <w:t xml:space="preserve"> [a </w:t>
      </w:r>
      <w:r w:rsidR="00CC783D" w:rsidRPr="00120827">
        <w:rPr>
          <w:rFonts w:asciiTheme="minorHAnsi" w:hAnsiTheme="minorHAnsi" w:cstheme="minorHAnsi"/>
          <w:szCs w:val="24"/>
        </w:rPr>
        <w:t xml:space="preserve">gazdasági </w:t>
      </w:r>
      <w:r w:rsidR="00CC783D">
        <w:rPr>
          <w:rFonts w:asciiTheme="minorHAnsi" w:hAnsiTheme="minorHAnsi" w:cstheme="minorHAnsi"/>
          <w:szCs w:val="24"/>
        </w:rPr>
        <w:t>kamarákról szóló 1999. évi CXXI. törvény (a továbbiakban: Gktv.) 12. § (1) bekezdés b) pont].</w:t>
      </w:r>
    </w:p>
    <w:p w14:paraId="4B280589" w14:textId="77777777" w:rsidR="007B6B45" w:rsidRDefault="007B6B45" w:rsidP="007B6B45">
      <w:pPr>
        <w:ind w:left="284"/>
        <w:jc w:val="both"/>
        <w:rPr>
          <w:rFonts w:asciiTheme="minorHAnsi" w:hAnsiTheme="minorHAnsi" w:cstheme="minorHAnsi"/>
          <w:szCs w:val="24"/>
        </w:rPr>
      </w:pPr>
    </w:p>
    <w:p w14:paraId="59693022" w14:textId="0327F787" w:rsidR="007B6B45" w:rsidRDefault="007B6B45" w:rsidP="00E35147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Az MKIK </w:t>
      </w:r>
      <w:r w:rsidRPr="00D837D2">
        <w:rPr>
          <w:rFonts w:asciiTheme="minorHAnsi" w:hAnsiTheme="minorHAnsi" w:cstheme="minorHAnsi"/>
          <w:szCs w:val="24"/>
        </w:rPr>
        <w:t>összehangolja a gazdasági kamarák külföldön végzett vagy külföldre irányuló, továbbá a külföldiek számára belföldön végzett gazdasági tájékoztató és propagandamunkáját</w:t>
      </w:r>
      <w:r w:rsidR="00CC783D">
        <w:rPr>
          <w:rFonts w:asciiTheme="minorHAnsi" w:hAnsiTheme="minorHAnsi" w:cstheme="minorHAnsi"/>
          <w:szCs w:val="24"/>
        </w:rPr>
        <w:t xml:space="preserve"> [Gktv. 12. § (1) bekezdés c) pont].</w:t>
      </w:r>
    </w:p>
    <w:p w14:paraId="3368809D" w14:textId="77777777" w:rsidR="007B6B45" w:rsidRDefault="007B6B45" w:rsidP="007B6B45">
      <w:pPr>
        <w:ind w:left="284"/>
        <w:jc w:val="both"/>
        <w:rPr>
          <w:rFonts w:asciiTheme="minorHAnsi" w:hAnsiTheme="minorHAnsi" w:cstheme="minorHAnsi"/>
          <w:szCs w:val="24"/>
        </w:rPr>
      </w:pPr>
    </w:p>
    <w:p w14:paraId="4B1ACEF7" w14:textId="086634E9" w:rsidR="007B6B45" w:rsidRDefault="007B6B45" w:rsidP="00E35147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</w:t>
      </w:r>
      <w:r w:rsidR="00CC783D">
        <w:rPr>
          <w:rFonts w:asciiTheme="minorHAnsi" w:hAnsiTheme="minorHAnsi" w:cstheme="minorHAnsi"/>
          <w:szCs w:val="24"/>
        </w:rPr>
        <w:t xml:space="preserve">z MKIK </w:t>
      </w:r>
      <w:r w:rsidRPr="00D837D2">
        <w:rPr>
          <w:rFonts w:asciiTheme="minorHAnsi" w:hAnsiTheme="minorHAnsi" w:cstheme="minorHAnsi"/>
          <w:szCs w:val="24"/>
        </w:rPr>
        <w:t>közreműködik a külkereskedelem fejlesztésében, részt vesz a külkereskedelem fellendítését elősegítő gazdálkodó szervezetek rendszerének kialakításában és működtetésében</w:t>
      </w:r>
      <w:r w:rsidR="00CC783D">
        <w:rPr>
          <w:rFonts w:asciiTheme="minorHAnsi" w:hAnsiTheme="minorHAnsi" w:cstheme="minorHAnsi"/>
          <w:szCs w:val="24"/>
        </w:rPr>
        <w:t xml:space="preserve"> [Gktv. 12. § (1) bekezdés j) pont].</w:t>
      </w:r>
    </w:p>
    <w:p w14:paraId="5957A0E1" w14:textId="77777777" w:rsidR="007B6B45" w:rsidRDefault="007B6B45" w:rsidP="00821F68">
      <w:pPr>
        <w:jc w:val="both"/>
        <w:rPr>
          <w:rFonts w:asciiTheme="minorHAnsi" w:hAnsiTheme="minorHAnsi" w:cstheme="minorHAnsi"/>
          <w:szCs w:val="24"/>
        </w:rPr>
      </w:pPr>
    </w:p>
    <w:p w14:paraId="432A2DBE" w14:textId="7B3A10B7" w:rsidR="007B6B45" w:rsidRDefault="0049103D" w:rsidP="00F96636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A </w:t>
      </w:r>
      <w:r w:rsidR="00CC783D">
        <w:rPr>
          <w:rFonts w:asciiTheme="minorHAnsi" w:hAnsiTheme="minorHAnsi" w:cstheme="minorHAnsi"/>
          <w:szCs w:val="24"/>
        </w:rPr>
        <w:t>Gktv. a</w:t>
      </w:r>
      <w:r w:rsidR="007B6B45" w:rsidRPr="00D837D2">
        <w:rPr>
          <w:rFonts w:asciiTheme="minorHAnsi" w:hAnsiTheme="minorHAnsi" w:cstheme="minorHAnsi"/>
          <w:szCs w:val="24"/>
        </w:rPr>
        <w:t xml:space="preserve"> gazdasági kamarák számára - a gazdaság fejlesztésével összefüggésben - biztosítja a lehetőséget, hogy</w:t>
      </w:r>
      <w:r>
        <w:rPr>
          <w:rFonts w:asciiTheme="minorHAnsi" w:hAnsiTheme="minorHAnsi" w:cstheme="minorHAnsi"/>
          <w:szCs w:val="24"/>
        </w:rPr>
        <w:t xml:space="preserve"> </w:t>
      </w:r>
      <w:r w:rsidR="007B6B45" w:rsidRPr="00D837D2">
        <w:rPr>
          <w:rFonts w:asciiTheme="minorHAnsi" w:hAnsiTheme="minorHAnsi" w:cstheme="minorHAnsi"/>
          <w:szCs w:val="24"/>
        </w:rPr>
        <w:t>a külgazdaság feltételrendszerének javítása érdekében közreműködjenek a kereskedelemfejlesztéssel, a külföldön végzett vagy külföldre irányuló, továbbá a külföldiek számára belföldön végzett gazdasági tájékoztató és propagandamunkában, a gazdálkodó szervezetek ez irányú tevékenységét összehangolják, ennek keretében vásárokat, kiállításokat, konferenciákat és más rendezvényeket szervezzenek</w:t>
      </w:r>
      <w:r w:rsidR="00CC783D">
        <w:rPr>
          <w:rFonts w:asciiTheme="minorHAnsi" w:hAnsiTheme="minorHAnsi" w:cstheme="minorHAnsi"/>
          <w:szCs w:val="24"/>
        </w:rPr>
        <w:t xml:space="preserve"> [Gktv. 9/A. § (</w:t>
      </w:r>
      <w:r w:rsidR="00CC783D" w:rsidRPr="00D837D2">
        <w:rPr>
          <w:rFonts w:asciiTheme="minorHAnsi" w:hAnsiTheme="minorHAnsi" w:cstheme="minorHAnsi"/>
          <w:szCs w:val="24"/>
        </w:rPr>
        <w:t xml:space="preserve">1) </w:t>
      </w:r>
      <w:r w:rsidR="00CC783D">
        <w:rPr>
          <w:rFonts w:asciiTheme="minorHAnsi" w:hAnsiTheme="minorHAnsi" w:cstheme="minorHAnsi"/>
          <w:szCs w:val="24"/>
        </w:rPr>
        <w:t>bekezdés a) pont].</w:t>
      </w:r>
    </w:p>
    <w:p w14:paraId="2A0945C0" w14:textId="40C5964A" w:rsidR="0049103D" w:rsidRDefault="0049103D" w:rsidP="0049103D">
      <w:pPr>
        <w:ind w:left="284"/>
        <w:jc w:val="both"/>
        <w:rPr>
          <w:rFonts w:asciiTheme="minorHAnsi" w:hAnsiTheme="minorHAnsi" w:cstheme="minorHAnsi"/>
          <w:szCs w:val="24"/>
        </w:rPr>
      </w:pPr>
    </w:p>
    <w:p w14:paraId="797E9392" w14:textId="6457A40E" w:rsidR="004C0D7A" w:rsidRDefault="004C0D7A" w:rsidP="004C0D7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</w:t>
      </w:r>
    </w:p>
    <w:p w14:paraId="113DAC3E" w14:textId="77777777" w:rsidR="004C0D7A" w:rsidRPr="004C0D7A" w:rsidRDefault="004C0D7A" w:rsidP="004C0D7A">
      <w:pPr>
        <w:jc w:val="both"/>
        <w:rPr>
          <w:rFonts w:asciiTheme="minorHAnsi" w:hAnsiTheme="minorHAnsi" w:cstheme="minorHAnsi"/>
        </w:rPr>
      </w:pPr>
    </w:p>
    <w:p w14:paraId="5E0AA88A" w14:textId="4A7CA17C" w:rsidR="008A0660" w:rsidRPr="004C0D7A" w:rsidRDefault="008A0660" w:rsidP="004C0D7A">
      <w:pPr>
        <w:jc w:val="both"/>
        <w:rPr>
          <w:rFonts w:asciiTheme="minorHAnsi" w:hAnsiTheme="minorHAnsi" w:cstheme="minorHAnsi"/>
        </w:rPr>
      </w:pPr>
      <w:r w:rsidRPr="004C0D7A">
        <w:rPr>
          <w:rFonts w:asciiTheme="minorHAnsi" w:hAnsiTheme="minorHAnsi" w:cstheme="minorHAnsi"/>
        </w:rPr>
        <w:t>A</w:t>
      </w:r>
      <w:r w:rsidR="0049103D" w:rsidRPr="004C0D7A">
        <w:rPr>
          <w:rFonts w:asciiTheme="minorHAnsi" w:hAnsiTheme="minorHAnsi" w:cstheme="minorHAnsi"/>
        </w:rPr>
        <w:t xml:space="preserve">z Európai Parlament és a Tanács (EU) 2016/679. számú (2016. április 27.), a természetes személyeknek a személyes adatok kezelése tekintetében történő védelméről és az ilyen adatok szabad áramlásáról, valamint a 95/46/EK rendelet hatályon kívül helyezéséről szóló rendelete (általános adatvédelmi rendelet; a továbbiakban: GDPR) </w:t>
      </w:r>
      <w:r w:rsidRPr="004C0D7A">
        <w:rPr>
          <w:rFonts w:asciiTheme="minorHAnsi" w:hAnsiTheme="minorHAnsi" w:cstheme="minorHAnsi"/>
        </w:rPr>
        <w:t>6. cikk (1) bekezdés f) pontja értelmében a személyes adatok kezelése jogszerű, ha az adatkezelés az adatkezelő jogos érdekeinek érvényesítéséhez szükséges.</w:t>
      </w:r>
    </w:p>
    <w:p w14:paraId="3B601545" w14:textId="701CCE62" w:rsidR="003C74E8" w:rsidRDefault="003C74E8" w:rsidP="003C74E8">
      <w:pPr>
        <w:ind w:left="284"/>
        <w:jc w:val="both"/>
        <w:rPr>
          <w:rFonts w:asciiTheme="minorHAnsi" w:hAnsiTheme="minorHAnsi" w:cstheme="minorHAnsi"/>
        </w:rPr>
      </w:pPr>
    </w:p>
    <w:p w14:paraId="633C326F" w14:textId="68C57C17" w:rsidR="00AC548C" w:rsidRDefault="003C74E8" w:rsidP="00F96636">
      <w:pPr>
        <w:jc w:val="both"/>
        <w:rPr>
          <w:rFonts w:asciiTheme="minorHAnsi" w:hAnsiTheme="minorHAnsi" w:cstheme="minorHAnsi"/>
        </w:rPr>
      </w:pPr>
      <w:r w:rsidRPr="003C74E8">
        <w:rPr>
          <w:rFonts w:asciiTheme="minorHAnsi" w:hAnsiTheme="minorHAnsi" w:cstheme="minorHAnsi"/>
        </w:rPr>
        <w:t>Az</w:t>
      </w:r>
      <w:r>
        <w:rPr>
          <w:rFonts w:asciiTheme="minorHAnsi" w:hAnsiTheme="minorHAnsi" w:cstheme="minorHAnsi"/>
        </w:rPr>
        <w:t xml:space="preserve"> MKIK-nak az előbbiek szerinti, közérdekű feladatai </w:t>
      </w:r>
      <w:r w:rsidR="00AC548C">
        <w:rPr>
          <w:rFonts w:asciiTheme="minorHAnsi" w:hAnsiTheme="minorHAnsi" w:cstheme="minorHAnsi"/>
        </w:rPr>
        <w:t>végrehajtása</w:t>
      </w:r>
      <w:r>
        <w:rPr>
          <w:rFonts w:asciiTheme="minorHAnsi" w:hAnsiTheme="minorHAnsi" w:cstheme="minorHAnsi"/>
        </w:rPr>
        <w:t xml:space="preserve"> érdekében létrehozott tagozat</w:t>
      </w:r>
      <w:r w:rsidR="00AC548C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tevékenységének megfelelő módon történő végzéséhez </w:t>
      </w:r>
      <w:r w:rsidR="00AC548C">
        <w:rPr>
          <w:rFonts w:asciiTheme="minorHAnsi" w:hAnsiTheme="minorHAnsi" w:cstheme="minorHAnsi"/>
        </w:rPr>
        <w:t xml:space="preserve">szükséges, és a tagozati </w:t>
      </w:r>
      <w:r w:rsidRPr="003C74E8">
        <w:rPr>
          <w:rFonts w:asciiTheme="minorHAnsi" w:hAnsiTheme="minorHAnsi" w:cstheme="minorHAnsi"/>
        </w:rPr>
        <w:t>partner</w:t>
      </w:r>
      <w:r w:rsidR="00AC548C">
        <w:rPr>
          <w:rFonts w:asciiTheme="minorHAnsi" w:hAnsiTheme="minorHAnsi" w:cstheme="minorHAnsi"/>
        </w:rPr>
        <w:t>rel</w:t>
      </w:r>
      <w:r w:rsidRPr="003C74E8">
        <w:rPr>
          <w:rFonts w:asciiTheme="minorHAnsi" w:hAnsiTheme="minorHAnsi" w:cstheme="minorHAnsi"/>
        </w:rPr>
        <w:t xml:space="preserve"> közös jogos érdeke a kapcsolattartói adatok kezelése, mivel az</w:t>
      </w:r>
      <w:r w:rsidR="009F36D1">
        <w:rPr>
          <w:rFonts w:asciiTheme="minorHAnsi" w:hAnsiTheme="minorHAnsi" w:cstheme="minorHAnsi"/>
        </w:rPr>
        <w:t>ok</w:t>
      </w:r>
      <w:r w:rsidRPr="003C74E8">
        <w:rPr>
          <w:rFonts w:asciiTheme="minorHAnsi" w:hAnsiTheme="minorHAnsi" w:cstheme="minorHAnsi"/>
        </w:rPr>
        <w:t xml:space="preserve"> szükséges</w:t>
      </w:r>
      <w:r w:rsidR="009F36D1">
        <w:rPr>
          <w:rFonts w:asciiTheme="minorHAnsi" w:hAnsiTheme="minorHAnsi" w:cstheme="minorHAnsi"/>
        </w:rPr>
        <w:t>ek</w:t>
      </w:r>
      <w:r w:rsidRPr="003C74E8">
        <w:rPr>
          <w:rFonts w:asciiTheme="minorHAnsi" w:hAnsiTheme="minorHAnsi" w:cstheme="minorHAnsi"/>
        </w:rPr>
        <w:t xml:space="preserve"> a </w:t>
      </w:r>
      <w:r w:rsidR="00AC548C">
        <w:rPr>
          <w:rFonts w:asciiTheme="minorHAnsi" w:hAnsiTheme="minorHAnsi" w:cstheme="minorHAnsi"/>
        </w:rPr>
        <w:t>tagozati tag</w:t>
      </w:r>
      <w:r w:rsidR="002B0130">
        <w:rPr>
          <w:rFonts w:asciiTheme="minorHAnsi" w:hAnsiTheme="minorHAnsi" w:cstheme="minorHAnsi"/>
        </w:rPr>
        <w:t xml:space="preserve">ot érintő </w:t>
      </w:r>
      <w:r w:rsidRPr="003C74E8">
        <w:rPr>
          <w:rFonts w:asciiTheme="minorHAnsi" w:hAnsiTheme="minorHAnsi" w:cstheme="minorHAnsi"/>
        </w:rPr>
        <w:t>kapcsolattartáshoz</w:t>
      </w:r>
      <w:r w:rsidR="006A3A04">
        <w:rPr>
          <w:rFonts w:asciiTheme="minorHAnsi" w:hAnsiTheme="minorHAnsi" w:cstheme="minorHAnsi"/>
        </w:rPr>
        <w:t>.</w:t>
      </w:r>
    </w:p>
    <w:p w14:paraId="39849D73" w14:textId="77777777" w:rsidR="004C0D7A" w:rsidRDefault="004C0D7A" w:rsidP="004C0D7A">
      <w:pPr>
        <w:jc w:val="both"/>
        <w:rPr>
          <w:rFonts w:asciiTheme="minorHAnsi" w:hAnsiTheme="minorHAnsi" w:cstheme="minorHAnsi"/>
        </w:rPr>
      </w:pPr>
    </w:p>
    <w:p w14:paraId="22BE1A85" w14:textId="2F99201E" w:rsidR="00323538" w:rsidRDefault="003C74E8" w:rsidP="00F96636">
      <w:pPr>
        <w:jc w:val="both"/>
        <w:rPr>
          <w:rFonts w:asciiTheme="minorHAnsi" w:hAnsiTheme="minorHAnsi" w:cstheme="minorHAnsi"/>
        </w:rPr>
      </w:pPr>
      <w:r w:rsidRPr="003C74E8">
        <w:rPr>
          <w:rFonts w:asciiTheme="minorHAnsi" w:hAnsiTheme="minorHAnsi" w:cstheme="minorHAnsi"/>
        </w:rPr>
        <w:t>A kapcsolattartónak csak a feltétlenül szükséges adatait kezeli az</w:t>
      </w:r>
      <w:r w:rsidR="00AC548C">
        <w:rPr>
          <w:rFonts w:asciiTheme="minorHAnsi" w:hAnsiTheme="minorHAnsi" w:cstheme="minorHAnsi"/>
        </w:rPr>
        <w:t xml:space="preserve"> MKIK</w:t>
      </w:r>
      <w:r w:rsidRPr="003C74E8">
        <w:rPr>
          <w:rFonts w:asciiTheme="minorHAnsi" w:hAnsiTheme="minorHAnsi" w:cstheme="minorHAnsi"/>
        </w:rPr>
        <w:t xml:space="preserve">, így a kapcsolattartó alapvető jogai és szabadságai az adatkezeléssel nem sérülnek, és nem élveznek elsőbbséget az </w:t>
      </w:r>
      <w:r w:rsidR="00AC548C">
        <w:rPr>
          <w:rFonts w:asciiTheme="minorHAnsi" w:hAnsiTheme="minorHAnsi" w:cstheme="minorHAnsi"/>
        </w:rPr>
        <w:t xml:space="preserve">MKIK </w:t>
      </w:r>
      <w:r w:rsidRPr="003C74E8">
        <w:rPr>
          <w:rFonts w:asciiTheme="minorHAnsi" w:hAnsiTheme="minorHAnsi" w:cstheme="minorHAnsi"/>
        </w:rPr>
        <w:t xml:space="preserve">és a </w:t>
      </w:r>
      <w:r w:rsidR="00AC548C">
        <w:rPr>
          <w:rFonts w:asciiTheme="minorHAnsi" w:hAnsiTheme="minorHAnsi" w:cstheme="minorHAnsi"/>
        </w:rPr>
        <w:t>tagozati tag</w:t>
      </w:r>
      <w:r w:rsidRPr="003C74E8">
        <w:rPr>
          <w:rFonts w:asciiTheme="minorHAnsi" w:hAnsiTheme="minorHAnsi" w:cstheme="minorHAnsi"/>
        </w:rPr>
        <w:t xml:space="preserve"> jogos érdekeivel szemben.</w:t>
      </w:r>
    </w:p>
    <w:p w14:paraId="2071E27C" w14:textId="0605835E" w:rsidR="004C0D7A" w:rsidRDefault="004C0D7A" w:rsidP="00F96636">
      <w:pPr>
        <w:jc w:val="both"/>
        <w:rPr>
          <w:rFonts w:asciiTheme="minorHAnsi" w:hAnsiTheme="minorHAnsi" w:cstheme="minorHAnsi"/>
        </w:rPr>
      </w:pPr>
    </w:p>
    <w:p w14:paraId="73AF2CBC" w14:textId="77777777" w:rsidR="000E7233" w:rsidRDefault="000E7233" w:rsidP="00F96636">
      <w:pPr>
        <w:jc w:val="both"/>
        <w:rPr>
          <w:rFonts w:asciiTheme="minorHAnsi" w:hAnsiTheme="minorHAnsi" w:cstheme="minorHAnsi"/>
        </w:rPr>
      </w:pPr>
    </w:p>
    <w:p w14:paraId="111E4E33" w14:textId="77777777" w:rsidR="000E7233" w:rsidRDefault="000E7233" w:rsidP="00F96636">
      <w:pPr>
        <w:jc w:val="both"/>
        <w:rPr>
          <w:rFonts w:asciiTheme="minorHAnsi" w:hAnsiTheme="minorHAnsi" w:cstheme="minorHAnsi"/>
        </w:rPr>
      </w:pPr>
    </w:p>
    <w:p w14:paraId="1C8D7382" w14:textId="2254250E" w:rsidR="004C0D7A" w:rsidRDefault="004C0D7A" w:rsidP="00F9663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b)</w:t>
      </w:r>
    </w:p>
    <w:p w14:paraId="3BF7722E" w14:textId="77777777" w:rsidR="004C0D7A" w:rsidRDefault="004C0D7A" w:rsidP="00F96636">
      <w:pPr>
        <w:jc w:val="both"/>
        <w:rPr>
          <w:rFonts w:asciiTheme="minorHAnsi" w:hAnsiTheme="minorHAnsi" w:cstheme="minorHAnsi"/>
        </w:rPr>
      </w:pPr>
    </w:p>
    <w:p w14:paraId="4A4688BE" w14:textId="7F5240BD" w:rsidR="004C0D7A" w:rsidRDefault="004C0D7A" w:rsidP="00F9663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Továbbá, az elektronikus hírlevelek, tájékoztatások, értesítések küldésének biztosításával kapcsolatosan az elektronikus kereskedelmi szolgáltatások, valamint az információs társadalommal összefüggő szolgáltatások egyes kérdéseiről szóló 2001. évi CVIII. törvény 14. § (1) bekezdés b) pontjában, (2) bekezdésében és (5) bekezdésében foglaltakra figyelemmel, a GDPR 6. cikk (1) bekezdés a) pontja értelmében a személyes adatok kezelése jogszerű, ha az érintett hozzájárulását adta a személyes adatainak egy vagy több konkrét célból történő kezeléséhez.</w:t>
      </w:r>
    </w:p>
    <w:p w14:paraId="118A86CD" w14:textId="77777777" w:rsidR="000E7233" w:rsidRDefault="000E7233" w:rsidP="00F96636">
      <w:pPr>
        <w:jc w:val="both"/>
        <w:rPr>
          <w:rFonts w:asciiTheme="minorHAnsi" w:hAnsiTheme="minorHAnsi" w:cstheme="minorHAnsi"/>
        </w:rPr>
      </w:pPr>
    </w:p>
    <w:p w14:paraId="39F6D0C2" w14:textId="147A57B7" w:rsidR="00884839" w:rsidRPr="00120827" w:rsidRDefault="00884839" w:rsidP="00F9663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Az érintett jogosult arra, hogy a hozzájárulását bármikor visszavonja. A hozzájárulás visszavonása nem érinti a hozzájáruláson alapuló, a visszavonás előtti adatkezelés jogszerűségét [GDPR 7. cikk (3) bekezdés a) pont].</w:t>
      </w:r>
    </w:p>
    <w:p w14:paraId="6F3011DC" w14:textId="77777777" w:rsidR="00323538" w:rsidRPr="00120827" w:rsidRDefault="00323538" w:rsidP="008A0660">
      <w:pPr>
        <w:jc w:val="both"/>
        <w:rPr>
          <w:rFonts w:asciiTheme="minorHAnsi" w:hAnsiTheme="minorHAnsi" w:cstheme="minorHAnsi"/>
        </w:rPr>
      </w:pPr>
    </w:p>
    <w:p w14:paraId="310968AF" w14:textId="77777777" w:rsidR="008A0660" w:rsidRPr="00120827" w:rsidRDefault="008A0660" w:rsidP="008A0660">
      <w:pPr>
        <w:pStyle w:val="Listaszerbekezds"/>
        <w:numPr>
          <w:ilvl w:val="0"/>
          <w:numId w:val="1"/>
        </w:numPr>
        <w:tabs>
          <w:tab w:val="left" w:pos="284"/>
        </w:tabs>
        <w:ind w:left="284" w:hanging="284"/>
        <w:contextualSpacing/>
        <w:jc w:val="both"/>
        <w:rPr>
          <w:rFonts w:asciiTheme="minorHAnsi" w:hAnsiTheme="minorHAnsi" w:cstheme="minorHAnsi"/>
          <w:b/>
        </w:rPr>
      </w:pPr>
      <w:r w:rsidRPr="00120827">
        <w:rPr>
          <w:rFonts w:asciiTheme="minorHAnsi" w:hAnsiTheme="minorHAnsi" w:cstheme="minorHAnsi"/>
          <w:b/>
        </w:rPr>
        <w:t>A személyes adatok kezelésének címzettjei:</w:t>
      </w:r>
    </w:p>
    <w:p w14:paraId="5101CFF3" w14:textId="77777777" w:rsidR="008A0660" w:rsidRPr="00120827" w:rsidRDefault="008A0660" w:rsidP="008A0660">
      <w:pPr>
        <w:pStyle w:val="Listaszerbekezds"/>
        <w:tabs>
          <w:tab w:val="left" w:pos="284"/>
        </w:tabs>
        <w:ind w:left="284"/>
        <w:jc w:val="both"/>
        <w:rPr>
          <w:rFonts w:asciiTheme="minorHAnsi" w:hAnsiTheme="minorHAnsi" w:cstheme="minorHAnsi"/>
        </w:rPr>
      </w:pPr>
    </w:p>
    <w:p w14:paraId="2D47CBD5" w14:textId="275021DD" w:rsidR="008A0660" w:rsidRPr="00BF516B" w:rsidRDefault="00CF469E" w:rsidP="00CC0CE3">
      <w:pPr>
        <w:tabs>
          <w:tab w:val="left" w:pos="284"/>
        </w:tabs>
        <w:jc w:val="both"/>
        <w:rPr>
          <w:rFonts w:asciiTheme="minorHAnsi" w:hAnsiTheme="minorHAnsi" w:cstheme="minorHAnsi"/>
          <w:highlight w:val="yellow"/>
        </w:rPr>
      </w:pPr>
      <w:r w:rsidRPr="009F1018">
        <w:rPr>
          <w:rFonts w:asciiTheme="minorHAnsi" w:hAnsiTheme="minorHAnsi" w:cstheme="minorHAnsi"/>
        </w:rPr>
        <w:t xml:space="preserve">Az </w:t>
      </w:r>
      <w:r>
        <w:rPr>
          <w:rFonts w:asciiTheme="minorHAnsi" w:hAnsiTheme="minorHAnsi" w:cstheme="minorHAnsi"/>
        </w:rPr>
        <w:t>MKIK Nemzetközi Igazgatóságának</w:t>
      </w:r>
      <w:r w:rsidR="009D1FA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vezetői, valamint munkatársai a feladataik elvégzéséhez szükséges mértékben</w:t>
      </w:r>
      <w:r w:rsidR="00CC0CE3">
        <w:rPr>
          <w:rFonts w:asciiTheme="minorHAnsi" w:hAnsiTheme="minorHAnsi" w:cstheme="minorHAnsi"/>
        </w:rPr>
        <w:t xml:space="preserve">, valamint az MKIK Főtitkársága, Gazdasági </w:t>
      </w:r>
      <w:r w:rsidR="005118F4">
        <w:rPr>
          <w:rFonts w:asciiTheme="minorHAnsi" w:hAnsiTheme="minorHAnsi" w:cstheme="minorHAnsi"/>
        </w:rPr>
        <w:t>I</w:t>
      </w:r>
      <w:r w:rsidR="00CC0CE3">
        <w:rPr>
          <w:rFonts w:asciiTheme="minorHAnsi" w:hAnsiTheme="minorHAnsi" w:cstheme="minorHAnsi"/>
        </w:rPr>
        <w:t>gazgatósága és a Tagozat Elnöksége.</w:t>
      </w:r>
      <w:r w:rsidR="00CC0CE3" w:rsidRPr="00BF516B">
        <w:rPr>
          <w:rFonts w:asciiTheme="minorHAnsi" w:hAnsiTheme="minorHAnsi" w:cstheme="minorHAnsi"/>
          <w:highlight w:val="yellow"/>
        </w:rPr>
        <w:t xml:space="preserve"> </w:t>
      </w:r>
    </w:p>
    <w:p w14:paraId="366365A6" w14:textId="77777777" w:rsidR="008A0660" w:rsidRPr="00120827" w:rsidRDefault="008A0660" w:rsidP="008A0660">
      <w:pPr>
        <w:pStyle w:val="Listaszerbekezds"/>
        <w:tabs>
          <w:tab w:val="left" w:pos="284"/>
        </w:tabs>
        <w:ind w:left="284"/>
        <w:jc w:val="both"/>
        <w:rPr>
          <w:rFonts w:asciiTheme="minorHAnsi" w:hAnsiTheme="minorHAnsi" w:cstheme="minorHAnsi"/>
        </w:rPr>
      </w:pPr>
    </w:p>
    <w:p w14:paraId="1E3F5EC8" w14:textId="77777777" w:rsidR="008A0660" w:rsidRPr="00120827" w:rsidRDefault="008A0660" w:rsidP="008A0660">
      <w:pPr>
        <w:pStyle w:val="Listaszerbekezds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 w:cstheme="minorHAnsi"/>
          <w:b/>
        </w:rPr>
      </w:pPr>
      <w:r w:rsidRPr="00120827">
        <w:rPr>
          <w:rFonts w:asciiTheme="minorHAnsi" w:hAnsiTheme="minorHAnsi" w:cstheme="minorHAnsi"/>
          <w:b/>
        </w:rPr>
        <w:t>A személyes adatok kezelésének időtartama:</w:t>
      </w:r>
    </w:p>
    <w:p w14:paraId="0023F175" w14:textId="77777777" w:rsidR="008A0660" w:rsidRPr="00120827" w:rsidRDefault="008A0660" w:rsidP="008A0660">
      <w:pPr>
        <w:pStyle w:val="Listaszerbekezds"/>
        <w:ind w:left="284"/>
        <w:jc w:val="both"/>
        <w:rPr>
          <w:rFonts w:asciiTheme="minorHAnsi" w:hAnsiTheme="minorHAnsi" w:cstheme="minorHAnsi"/>
        </w:rPr>
      </w:pPr>
    </w:p>
    <w:p w14:paraId="646E89DE" w14:textId="5D6A8330" w:rsidR="008A0660" w:rsidRPr="00120827" w:rsidRDefault="009D1FAD" w:rsidP="009D1FA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Az MKIK a személyes adatokat a tagozati tagság</w:t>
      </w:r>
      <w:r w:rsidR="000E7233">
        <w:rPr>
          <w:rFonts w:asciiTheme="minorHAnsi" w:hAnsiTheme="minorHAnsi" w:cstheme="minorHAnsi"/>
        </w:rPr>
        <w:t xml:space="preserve"> </w:t>
      </w:r>
      <w:r w:rsidR="00043CAD">
        <w:rPr>
          <w:rFonts w:asciiTheme="minorHAnsi" w:hAnsiTheme="minorHAnsi" w:cstheme="minorHAnsi"/>
        </w:rPr>
        <w:t xml:space="preserve">fizetési kötelezettségek </w:t>
      </w:r>
      <w:r>
        <w:rPr>
          <w:rFonts w:asciiTheme="minorHAnsi" w:hAnsiTheme="minorHAnsi" w:cstheme="minorHAnsi"/>
        </w:rPr>
        <w:t>elmaradása</w:t>
      </w:r>
      <w:r w:rsidR="00043CAD">
        <w:rPr>
          <w:rFonts w:asciiTheme="minorHAnsi" w:hAnsiTheme="minorHAnsi" w:cstheme="minorHAnsi"/>
        </w:rPr>
        <w:t xml:space="preserve"> miatti, vagy kizárás tárgyában hozott határozaton alapuló</w:t>
      </w:r>
      <w:r w:rsidR="000E723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megszűnéséig</w:t>
      </w:r>
      <w:r w:rsidR="003A57FF">
        <w:rPr>
          <w:rFonts w:asciiTheme="minorHAnsi" w:hAnsiTheme="minorHAnsi" w:cstheme="minorHAnsi"/>
        </w:rPr>
        <w:t>, vagy a kapcsolattartó személyé</w:t>
      </w:r>
      <w:r w:rsidR="000E7233">
        <w:rPr>
          <w:rFonts w:asciiTheme="minorHAnsi" w:hAnsiTheme="minorHAnsi" w:cstheme="minorHAnsi"/>
        </w:rPr>
        <w:t>nek megváltozásáról szóló</w:t>
      </w:r>
      <w:r w:rsidR="003A57FF">
        <w:rPr>
          <w:rFonts w:asciiTheme="minorHAnsi" w:hAnsiTheme="minorHAnsi" w:cstheme="minorHAnsi"/>
        </w:rPr>
        <w:t xml:space="preserve"> értesítés megtörténtéig</w:t>
      </w:r>
      <w:r>
        <w:rPr>
          <w:rFonts w:asciiTheme="minorHAnsi" w:hAnsiTheme="minorHAnsi" w:cstheme="minorHAnsi"/>
        </w:rPr>
        <w:t xml:space="preserve"> kezeli.</w:t>
      </w:r>
    </w:p>
    <w:p w14:paraId="7FABE97A" w14:textId="77777777" w:rsidR="008A0660" w:rsidRPr="00120827" w:rsidRDefault="008A0660" w:rsidP="008A0660">
      <w:pPr>
        <w:jc w:val="both"/>
        <w:rPr>
          <w:rFonts w:asciiTheme="minorHAnsi" w:hAnsiTheme="minorHAnsi" w:cstheme="minorHAnsi"/>
        </w:rPr>
      </w:pPr>
    </w:p>
    <w:p w14:paraId="0128F9BD" w14:textId="77777777" w:rsidR="008A0660" w:rsidRPr="00120827" w:rsidRDefault="008A0660" w:rsidP="008A0660">
      <w:pPr>
        <w:pStyle w:val="Listaszerbekezds"/>
        <w:numPr>
          <w:ilvl w:val="0"/>
          <w:numId w:val="1"/>
        </w:numPr>
        <w:tabs>
          <w:tab w:val="left" w:pos="284"/>
        </w:tabs>
        <w:ind w:hanging="2847"/>
        <w:contextualSpacing/>
        <w:jc w:val="both"/>
        <w:rPr>
          <w:rFonts w:asciiTheme="minorHAnsi" w:hAnsiTheme="minorHAnsi" w:cstheme="minorHAnsi"/>
          <w:b/>
        </w:rPr>
      </w:pPr>
      <w:r w:rsidRPr="00120827">
        <w:rPr>
          <w:rFonts w:asciiTheme="minorHAnsi" w:hAnsiTheme="minorHAnsi" w:cstheme="minorHAnsi"/>
          <w:b/>
        </w:rPr>
        <w:t>Az érintett jogai:</w:t>
      </w:r>
    </w:p>
    <w:p w14:paraId="1C018A6C" w14:textId="77777777" w:rsidR="008A0660" w:rsidRPr="00120827" w:rsidRDefault="008A0660" w:rsidP="008A0660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p w14:paraId="1E43D8F3" w14:textId="77777777" w:rsidR="00555C42" w:rsidRPr="00120827" w:rsidRDefault="00555C42" w:rsidP="00555C42">
      <w:pPr>
        <w:tabs>
          <w:tab w:val="left" w:pos="284"/>
        </w:tabs>
        <w:jc w:val="both"/>
        <w:rPr>
          <w:rFonts w:asciiTheme="minorHAnsi" w:hAnsiTheme="minorHAnsi" w:cstheme="minorHAnsi"/>
        </w:rPr>
      </w:pPr>
      <w:r w:rsidRPr="00120827">
        <w:rPr>
          <w:rFonts w:asciiTheme="minorHAnsi" w:hAnsiTheme="minorHAnsi" w:cstheme="minorHAnsi"/>
        </w:rPr>
        <w:t>Az érintett a GDPR-ban foglaltak szerint kérelmezheti az adatkezelőtől a rá vonatkozó személyes adatokhoz való hozzáférést</w:t>
      </w:r>
      <w:r>
        <w:rPr>
          <w:rFonts w:asciiTheme="minorHAnsi" w:hAnsiTheme="minorHAnsi" w:cstheme="minorHAnsi"/>
        </w:rPr>
        <w:t xml:space="preserve"> (GDPR 15. cikk)</w:t>
      </w:r>
      <w:r w:rsidRPr="00120827">
        <w:rPr>
          <w:rFonts w:asciiTheme="minorHAnsi" w:hAnsiTheme="minorHAnsi" w:cstheme="minorHAnsi"/>
        </w:rPr>
        <w:t>, azok helyesbítését</w:t>
      </w:r>
      <w:r>
        <w:rPr>
          <w:rFonts w:asciiTheme="minorHAnsi" w:hAnsiTheme="minorHAnsi" w:cstheme="minorHAnsi"/>
        </w:rPr>
        <w:t xml:space="preserve"> (GDPR 16. cikk)</w:t>
      </w:r>
      <w:r w:rsidRPr="00120827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törlését (GDPR 17. cikk), </w:t>
      </w:r>
      <w:r w:rsidRPr="00120827">
        <w:rPr>
          <w:rFonts w:asciiTheme="minorHAnsi" w:hAnsiTheme="minorHAnsi" w:cstheme="minorHAnsi"/>
        </w:rPr>
        <w:t>kezelésüknek korlátozását</w:t>
      </w:r>
      <w:r>
        <w:rPr>
          <w:rFonts w:asciiTheme="minorHAnsi" w:hAnsiTheme="minorHAnsi" w:cstheme="minorHAnsi"/>
        </w:rPr>
        <w:t xml:space="preserve"> (GDPR 18. cikk)</w:t>
      </w:r>
      <w:r w:rsidRPr="00120827">
        <w:rPr>
          <w:rFonts w:asciiTheme="minorHAnsi" w:hAnsiTheme="minorHAnsi" w:cstheme="minorHAnsi"/>
        </w:rPr>
        <w:t>, megilleti a tiltakozáshoz való jog</w:t>
      </w:r>
      <w:r>
        <w:rPr>
          <w:rFonts w:asciiTheme="minorHAnsi" w:hAnsiTheme="minorHAnsi" w:cstheme="minorHAnsi"/>
        </w:rPr>
        <w:t xml:space="preserve"> (GDPR 21. cikk), továbbá az adathordozhatósághoz való jog (GDPR 20. cikk).</w:t>
      </w:r>
    </w:p>
    <w:p w14:paraId="3B591FBB" w14:textId="77777777" w:rsidR="008A0660" w:rsidRPr="00120827" w:rsidRDefault="008A0660" w:rsidP="00AC548C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p w14:paraId="652318CE" w14:textId="77777777" w:rsidR="008A0660" w:rsidRPr="00120827" w:rsidRDefault="008A0660" w:rsidP="008A0660">
      <w:pPr>
        <w:pStyle w:val="Listaszerbekezds"/>
        <w:numPr>
          <w:ilvl w:val="0"/>
          <w:numId w:val="1"/>
        </w:numPr>
        <w:tabs>
          <w:tab w:val="left" w:pos="284"/>
        </w:tabs>
        <w:ind w:left="284" w:hanging="284"/>
        <w:contextualSpacing/>
        <w:jc w:val="both"/>
        <w:rPr>
          <w:rFonts w:asciiTheme="minorHAnsi" w:hAnsiTheme="minorHAnsi" w:cstheme="minorHAnsi"/>
          <w:b/>
        </w:rPr>
      </w:pPr>
      <w:r w:rsidRPr="00120827">
        <w:rPr>
          <w:rFonts w:asciiTheme="minorHAnsi" w:hAnsiTheme="minorHAnsi" w:cstheme="minorHAnsi"/>
          <w:b/>
        </w:rPr>
        <w:t>A panasz benyújtásának joga:</w:t>
      </w:r>
    </w:p>
    <w:p w14:paraId="0E7B88CE" w14:textId="77777777" w:rsidR="008A0660" w:rsidRPr="00120827" w:rsidRDefault="008A0660" w:rsidP="008A0660">
      <w:pPr>
        <w:pStyle w:val="Listaszerbekezds"/>
        <w:tabs>
          <w:tab w:val="left" w:pos="284"/>
        </w:tabs>
        <w:ind w:left="284"/>
        <w:jc w:val="both"/>
        <w:rPr>
          <w:rFonts w:asciiTheme="minorHAnsi" w:hAnsiTheme="minorHAnsi" w:cstheme="minorHAnsi"/>
        </w:rPr>
      </w:pPr>
    </w:p>
    <w:p w14:paraId="343C04E1" w14:textId="77777777" w:rsidR="008A0660" w:rsidRPr="00F96636" w:rsidRDefault="008A0660" w:rsidP="00F96636">
      <w:pPr>
        <w:tabs>
          <w:tab w:val="left" w:pos="284"/>
        </w:tabs>
        <w:jc w:val="both"/>
        <w:rPr>
          <w:rFonts w:asciiTheme="minorHAnsi" w:hAnsiTheme="minorHAnsi" w:cstheme="minorHAnsi"/>
        </w:rPr>
      </w:pPr>
      <w:r w:rsidRPr="00F96636">
        <w:rPr>
          <w:rFonts w:asciiTheme="minorHAnsi" w:hAnsiTheme="minorHAnsi" w:cstheme="minorHAnsi"/>
        </w:rPr>
        <w:t xml:space="preserve">Az érintett </w:t>
      </w:r>
      <w:r w:rsidRPr="00F96636">
        <w:rPr>
          <w:rFonts w:asciiTheme="minorHAnsi" w:hAnsiTheme="minorHAnsi" w:cstheme="minorHAnsi"/>
          <w:szCs w:val="24"/>
        </w:rPr>
        <w:t>a személyes adatainak kezelésével kapcsolatban bekövetkezett jogsérelem, esetén a felügyeleti hatóságnál panaszt nyújthat be.</w:t>
      </w:r>
    </w:p>
    <w:p w14:paraId="7D93EE7F" w14:textId="77777777" w:rsidR="008A0660" w:rsidRPr="00120827" w:rsidRDefault="008A0660" w:rsidP="008A0660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p w14:paraId="2F317845" w14:textId="77777777" w:rsidR="008A0660" w:rsidRPr="00120827" w:rsidRDefault="008A0660" w:rsidP="00F96636">
      <w:pPr>
        <w:jc w:val="both"/>
        <w:rPr>
          <w:rFonts w:asciiTheme="minorHAnsi" w:hAnsiTheme="minorHAnsi" w:cstheme="minorHAnsi"/>
          <w:szCs w:val="24"/>
        </w:rPr>
      </w:pPr>
      <w:r w:rsidRPr="00120827">
        <w:rPr>
          <w:rFonts w:asciiTheme="minorHAnsi" w:hAnsiTheme="minorHAnsi" w:cstheme="minorHAnsi"/>
          <w:szCs w:val="24"/>
        </w:rPr>
        <w:t>A felügyeleti hatóság neve és elérhetőségei:</w:t>
      </w:r>
    </w:p>
    <w:p w14:paraId="17DFCBE8" w14:textId="77777777" w:rsidR="008A0660" w:rsidRPr="00120827" w:rsidRDefault="008A0660" w:rsidP="008A0660">
      <w:pPr>
        <w:pStyle w:val="Listaszerbekezds"/>
        <w:numPr>
          <w:ilvl w:val="0"/>
          <w:numId w:val="2"/>
        </w:numPr>
        <w:ind w:left="567" w:hanging="283"/>
        <w:contextualSpacing/>
        <w:jc w:val="both"/>
        <w:rPr>
          <w:rFonts w:asciiTheme="minorHAnsi" w:hAnsiTheme="minorHAnsi" w:cstheme="minorHAnsi"/>
          <w:szCs w:val="24"/>
        </w:rPr>
      </w:pPr>
      <w:r w:rsidRPr="00120827">
        <w:rPr>
          <w:rFonts w:asciiTheme="minorHAnsi" w:hAnsiTheme="minorHAnsi" w:cstheme="minorHAnsi"/>
          <w:szCs w:val="24"/>
        </w:rPr>
        <w:t>Név: Nemzeti Adatvédelmi- és Információszabadság Hatóság</w:t>
      </w:r>
    </w:p>
    <w:p w14:paraId="7F9E38C7" w14:textId="77777777" w:rsidR="008A0660" w:rsidRPr="00120827" w:rsidRDefault="008A0660" w:rsidP="008A0660">
      <w:pPr>
        <w:pStyle w:val="Listaszerbekezds"/>
        <w:numPr>
          <w:ilvl w:val="0"/>
          <w:numId w:val="2"/>
        </w:numPr>
        <w:ind w:left="567" w:hanging="283"/>
        <w:contextualSpacing/>
        <w:jc w:val="both"/>
        <w:rPr>
          <w:rFonts w:asciiTheme="minorHAnsi" w:hAnsiTheme="minorHAnsi" w:cstheme="minorHAnsi"/>
          <w:szCs w:val="24"/>
        </w:rPr>
      </w:pPr>
      <w:r w:rsidRPr="00120827">
        <w:rPr>
          <w:rFonts w:asciiTheme="minorHAnsi" w:hAnsiTheme="minorHAnsi" w:cstheme="minorHAnsi"/>
          <w:szCs w:val="24"/>
        </w:rPr>
        <w:t>Székhely: 1125 Budapest, Szilágyi Erzsébet fasor 22/C.</w:t>
      </w:r>
    </w:p>
    <w:p w14:paraId="73F51EA7" w14:textId="77777777" w:rsidR="008A0660" w:rsidRPr="00120827" w:rsidRDefault="008A0660" w:rsidP="008A0660">
      <w:pPr>
        <w:pStyle w:val="Listaszerbekezds"/>
        <w:numPr>
          <w:ilvl w:val="0"/>
          <w:numId w:val="2"/>
        </w:numPr>
        <w:ind w:left="567" w:hanging="283"/>
        <w:contextualSpacing/>
        <w:jc w:val="both"/>
        <w:rPr>
          <w:rFonts w:asciiTheme="minorHAnsi" w:hAnsiTheme="minorHAnsi" w:cstheme="minorHAnsi"/>
          <w:szCs w:val="24"/>
        </w:rPr>
      </w:pPr>
      <w:r w:rsidRPr="00120827">
        <w:rPr>
          <w:rFonts w:asciiTheme="minorHAnsi" w:hAnsiTheme="minorHAnsi" w:cstheme="minorHAnsi"/>
          <w:szCs w:val="24"/>
        </w:rPr>
        <w:t>Telefon: +36-1-391-1400</w:t>
      </w:r>
    </w:p>
    <w:p w14:paraId="1DA5F052" w14:textId="77777777" w:rsidR="008A0660" w:rsidRPr="00120827" w:rsidRDefault="008A0660" w:rsidP="008A0660">
      <w:pPr>
        <w:pStyle w:val="Listaszerbekezds"/>
        <w:numPr>
          <w:ilvl w:val="0"/>
          <w:numId w:val="2"/>
        </w:numPr>
        <w:ind w:left="567" w:hanging="283"/>
        <w:contextualSpacing/>
        <w:jc w:val="both"/>
        <w:rPr>
          <w:rFonts w:asciiTheme="minorHAnsi" w:hAnsiTheme="minorHAnsi" w:cstheme="minorHAnsi"/>
          <w:szCs w:val="24"/>
        </w:rPr>
      </w:pPr>
      <w:r w:rsidRPr="00120827">
        <w:rPr>
          <w:rFonts w:asciiTheme="minorHAnsi" w:hAnsiTheme="minorHAnsi" w:cstheme="minorHAnsi"/>
          <w:szCs w:val="24"/>
        </w:rPr>
        <w:t xml:space="preserve">E-mail: </w:t>
      </w:r>
      <w:hyperlink r:id="rId9" w:history="1">
        <w:r w:rsidRPr="00120827">
          <w:rPr>
            <w:rStyle w:val="Hiperhivatkozs"/>
            <w:rFonts w:asciiTheme="minorHAnsi" w:hAnsiTheme="minorHAnsi" w:cstheme="minorHAnsi"/>
            <w:szCs w:val="24"/>
          </w:rPr>
          <w:t>ugyfelszolgalat@naih.hu</w:t>
        </w:r>
      </w:hyperlink>
    </w:p>
    <w:p w14:paraId="020132D0" w14:textId="67F855EA" w:rsidR="008A0660" w:rsidRDefault="008A0660" w:rsidP="008A0660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p w14:paraId="7D40A7AA" w14:textId="77777777" w:rsidR="00555C42" w:rsidRDefault="00555C42" w:rsidP="00555C42">
      <w:pPr>
        <w:tabs>
          <w:tab w:val="left" w:pos="284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panasztételhez való jog sérelme nélkül a</w:t>
      </w:r>
      <w:r w:rsidRPr="00037958">
        <w:rPr>
          <w:rFonts w:asciiTheme="minorHAnsi" w:hAnsiTheme="minorHAnsi" w:cstheme="minorHAnsi"/>
        </w:rPr>
        <w:t xml:space="preserve">z érintett </w:t>
      </w:r>
      <w:r>
        <w:rPr>
          <w:rFonts w:asciiTheme="minorHAnsi" w:hAnsiTheme="minorHAnsi" w:cstheme="minorHAnsi"/>
        </w:rPr>
        <w:t xml:space="preserve">a </w:t>
      </w:r>
      <w:r w:rsidRPr="00037958">
        <w:rPr>
          <w:rFonts w:asciiTheme="minorHAnsi" w:hAnsiTheme="minorHAnsi" w:cstheme="minorHAnsi"/>
        </w:rPr>
        <w:t xml:space="preserve">jogainak megsértése esetén bírósághoz fordulhat. A per elbírálása a törvényszék hatáskörébe tartozik. A per – az érintett választása </w:t>
      </w:r>
      <w:r w:rsidRPr="00037958">
        <w:rPr>
          <w:rFonts w:asciiTheme="minorHAnsi" w:hAnsiTheme="minorHAnsi" w:cstheme="minorHAnsi"/>
        </w:rPr>
        <w:lastRenderedPageBreak/>
        <w:t>szerint – az érintett lakóhelye vagy tartózkodási helye szerinti törvényszék előtt is megindítható.</w:t>
      </w:r>
    </w:p>
    <w:p w14:paraId="3D04D3DD" w14:textId="77777777" w:rsidR="00555C42" w:rsidRPr="00120827" w:rsidRDefault="00555C42" w:rsidP="008A0660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p w14:paraId="030711CF" w14:textId="77777777" w:rsidR="008A0660" w:rsidRPr="00120827" w:rsidRDefault="008A0660" w:rsidP="008A0660">
      <w:pPr>
        <w:pStyle w:val="Listaszerbekezds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 w:cstheme="minorHAnsi"/>
          <w:b/>
        </w:rPr>
      </w:pPr>
      <w:r w:rsidRPr="00120827">
        <w:rPr>
          <w:rFonts w:asciiTheme="minorHAnsi" w:hAnsiTheme="minorHAnsi" w:cstheme="minorHAnsi"/>
          <w:b/>
        </w:rPr>
        <w:t>Az adatszolgáltatás elmaradásának jogkövetkezményei:</w:t>
      </w:r>
    </w:p>
    <w:p w14:paraId="4142E72D" w14:textId="77777777" w:rsidR="008A0660" w:rsidRPr="00120827" w:rsidRDefault="008A0660" w:rsidP="008A0660">
      <w:pPr>
        <w:pStyle w:val="Listaszerbekezds"/>
        <w:ind w:left="284"/>
        <w:jc w:val="both"/>
        <w:rPr>
          <w:rFonts w:asciiTheme="minorHAnsi" w:hAnsiTheme="minorHAnsi" w:cstheme="minorHAnsi"/>
        </w:rPr>
      </w:pPr>
    </w:p>
    <w:p w14:paraId="3EAB83EF" w14:textId="7D39CA3B" w:rsidR="008A0660" w:rsidRPr="00F96636" w:rsidRDefault="008A0660" w:rsidP="00F96636">
      <w:pPr>
        <w:jc w:val="both"/>
        <w:rPr>
          <w:rFonts w:asciiTheme="minorHAnsi" w:hAnsiTheme="minorHAnsi" w:cstheme="minorHAnsi"/>
        </w:rPr>
      </w:pPr>
      <w:r w:rsidRPr="00F96636">
        <w:rPr>
          <w:rFonts w:asciiTheme="minorHAnsi" w:hAnsiTheme="minorHAnsi" w:cstheme="minorHAnsi"/>
        </w:rPr>
        <w:t>Az adatszolgáltatás elmaradásának lehetséges jogkövetkezménye</w:t>
      </w:r>
      <w:r w:rsidR="00AC548C" w:rsidRPr="00F96636">
        <w:rPr>
          <w:rFonts w:asciiTheme="minorHAnsi" w:hAnsiTheme="minorHAnsi" w:cstheme="minorHAnsi"/>
        </w:rPr>
        <w:t xml:space="preserve"> az MKIK és a tagozati tag között</w:t>
      </w:r>
      <w:r w:rsidR="00B76E37">
        <w:rPr>
          <w:rFonts w:asciiTheme="minorHAnsi" w:hAnsiTheme="minorHAnsi" w:cstheme="minorHAnsi"/>
        </w:rPr>
        <w:t>i</w:t>
      </w:r>
      <w:r w:rsidR="00AC548C" w:rsidRPr="00F96636">
        <w:rPr>
          <w:rFonts w:asciiTheme="minorHAnsi" w:hAnsiTheme="minorHAnsi" w:cstheme="minorHAnsi"/>
        </w:rPr>
        <w:t xml:space="preserve"> kapcsolattartás megnehezülése.</w:t>
      </w:r>
    </w:p>
    <w:p w14:paraId="54F12ACF" w14:textId="77777777" w:rsidR="008A0660" w:rsidRPr="00120827" w:rsidRDefault="008A0660" w:rsidP="008A0660">
      <w:pPr>
        <w:jc w:val="both"/>
        <w:rPr>
          <w:rFonts w:asciiTheme="minorHAnsi" w:hAnsiTheme="minorHAnsi" w:cstheme="minorHAnsi"/>
        </w:rPr>
      </w:pPr>
    </w:p>
    <w:p w14:paraId="43042FE0" w14:textId="07FDBA10" w:rsidR="008A0660" w:rsidRPr="00120827" w:rsidRDefault="008A0660" w:rsidP="008A0660">
      <w:pPr>
        <w:pStyle w:val="Listaszerbekezds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 w:cstheme="minorHAnsi"/>
          <w:b/>
        </w:rPr>
      </w:pPr>
      <w:r w:rsidRPr="00120827">
        <w:rPr>
          <w:rFonts w:asciiTheme="minorHAnsi" w:hAnsiTheme="minorHAnsi" w:cstheme="minorHAnsi"/>
          <w:b/>
        </w:rPr>
        <w:t>Adattovábbítás harmadik országba vagy nemzetközi szervezet rés</w:t>
      </w:r>
      <w:r w:rsidR="0060397E">
        <w:rPr>
          <w:rFonts w:asciiTheme="minorHAnsi" w:hAnsiTheme="minorHAnsi" w:cstheme="minorHAnsi"/>
          <w:b/>
        </w:rPr>
        <w:t>zére:</w:t>
      </w:r>
    </w:p>
    <w:p w14:paraId="12AD74B4" w14:textId="77777777" w:rsidR="008A0660" w:rsidRPr="00120827" w:rsidRDefault="008A0660" w:rsidP="008A0660">
      <w:pPr>
        <w:pStyle w:val="Listaszerbekezds"/>
        <w:ind w:left="284"/>
        <w:jc w:val="both"/>
        <w:rPr>
          <w:rFonts w:asciiTheme="minorHAnsi" w:hAnsiTheme="minorHAnsi" w:cstheme="minorHAnsi"/>
        </w:rPr>
      </w:pPr>
    </w:p>
    <w:p w14:paraId="53D08D18" w14:textId="103F3BA1" w:rsidR="009B2DD6" w:rsidRDefault="007D75F4" w:rsidP="00757B1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kapcsolattartó személyes adatainak továbbítása </w:t>
      </w:r>
      <w:r w:rsidR="00757B1A">
        <w:rPr>
          <w:rFonts w:asciiTheme="minorHAnsi" w:hAnsiTheme="minorHAnsi" w:cstheme="minorHAnsi"/>
        </w:rPr>
        <w:t>harmadik országba vagy nemzetközi szervezet részére nem merül fel.</w:t>
      </w:r>
    </w:p>
    <w:p w14:paraId="64DF485B" w14:textId="77777777" w:rsidR="00757B1A" w:rsidRPr="007C4E4A" w:rsidRDefault="00757B1A" w:rsidP="007C4E4A">
      <w:pPr>
        <w:rPr>
          <w:rFonts w:asciiTheme="minorHAnsi" w:hAnsiTheme="minorHAnsi" w:cstheme="minorHAnsi"/>
        </w:rPr>
      </w:pPr>
    </w:p>
    <w:p w14:paraId="7DF53073" w14:textId="77777777" w:rsidR="00B0537B" w:rsidRPr="00120827" w:rsidRDefault="00B0537B" w:rsidP="00B0537B">
      <w:pPr>
        <w:jc w:val="both"/>
        <w:rPr>
          <w:rFonts w:asciiTheme="minorHAnsi" w:hAnsiTheme="minorHAnsi" w:cstheme="minorHAnsi"/>
        </w:rPr>
      </w:pPr>
    </w:p>
    <w:sectPr w:rsidR="00B0537B" w:rsidRPr="00120827" w:rsidSect="00813F3A">
      <w:head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46C507" w14:textId="77777777" w:rsidR="00F96636" w:rsidRDefault="00F96636" w:rsidP="00F96636">
      <w:r>
        <w:separator/>
      </w:r>
    </w:p>
  </w:endnote>
  <w:endnote w:type="continuationSeparator" w:id="0">
    <w:p w14:paraId="78A42BC1" w14:textId="77777777" w:rsidR="00F96636" w:rsidRDefault="00F96636" w:rsidP="00F96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F9578C" w14:textId="77777777" w:rsidR="00F96636" w:rsidRDefault="00F96636" w:rsidP="00F96636">
      <w:r>
        <w:separator/>
      </w:r>
    </w:p>
  </w:footnote>
  <w:footnote w:type="continuationSeparator" w:id="0">
    <w:p w14:paraId="5EDF37A1" w14:textId="77777777" w:rsidR="00F96636" w:rsidRDefault="00F96636" w:rsidP="00F96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4126199"/>
      <w:docPartObj>
        <w:docPartGallery w:val="Page Numbers (Top of Page)"/>
        <w:docPartUnique/>
      </w:docPartObj>
    </w:sdtPr>
    <w:sdtEndPr/>
    <w:sdtContent>
      <w:p w14:paraId="7B46A072" w14:textId="3B05DD3F" w:rsidR="00813F3A" w:rsidRDefault="00813F3A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1896CC" w14:textId="77777777" w:rsidR="00813F3A" w:rsidRDefault="00813F3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52DB1"/>
    <w:multiLevelType w:val="hybridMultilevel"/>
    <w:tmpl w:val="E2BABA5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D4BAD"/>
    <w:multiLevelType w:val="hybridMultilevel"/>
    <w:tmpl w:val="F7AE5BCE"/>
    <w:lvl w:ilvl="0" w:tplc="DC369D54">
      <w:start w:val="4"/>
      <w:numFmt w:val="decimal"/>
      <w:lvlText w:val="%1."/>
      <w:lvlJc w:val="left"/>
      <w:pPr>
        <w:ind w:left="2847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3567" w:hanging="360"/>
      </w:pPr>
    </w:lvl>
    <w:lvl w:ilvl="2" w:tplc="040E001B" w:tentative="1">
      <w:start w:val="1"/>
      <w:numFmt w:val="lowerRoman"/>
      <w:lvlText w:val="%3."/>
      <w:lvlJc w:val="right"/>
      <w:pPr>
        <w:ind w:left="4287" w:hanging="180"/>
      </w:pPr>
    </w:lvl>
    <w:lvl w:ilvl="3" w:tplc="040E000F" w:tentative="1">
      <w:start w:val="1"/>
      <w:numFmt w:val="decimal"/>
      <w:lvlText w:val="%4."/>
      <w:lvlJc w:val="left"/>
      <w:pPr>
        <w:ind w:left="5007" w:hanging="360"/>
      </w:pPr>
    </w:lvl>
    <w:lvl w:ilvl="4" w:tplc="040E0019" w:tentative="1">
      <w:start w:val="1"/>
      <w:numFmt w:val="lowerLetter"/>
      <w:lvlText w:val="%5."/>
      <w:lvlJc w:val="left"/>
      <w:pPr>
        <w:ind w:left="5727" w:hanging="360"/>
      </w:pPr>
    </w:lvl>
    <w:lvl w:ilvl="5" w:tplc="040E001B" w:tentative="1">
      <w:start w:val="1"/>
      <w:numFmt w:val="lowerRoman"/>
      <w:lvlText w:val="%6."/>
      <w:lvlJc w:val="right"/>
      <w:pPr>
        <w:ind w:left="6447" w:hanging="180"/>
      </w:pPr>
    </w:lvl>
    <w:lvl w:ilvl="6" w:tplc="040E000F" w:tentative="1">
      <w:start w:val="1"/>
      <w:numFmt w:val="decimal"/>
      <w:lvlText w:val="%7."/>
      <w:lvlJc w:val="left"/>
      <w:pPr>
        <w:ind w:left="7167" w:hanging="360"/>
      </w:pPr>
    </w:lvl>
    <w:lvl w:ilvl="7" w:tplc="040E0019" w:tentative="1">
      <w:start w:val="1"/>
      <w:numFmt w:val="lowerLetter"/>
      <w:lvlText w:val="%8."/>
      <w:lvlJc w:val="left"/>
      <w:pPr>
        <w:ind w:left="7887" w:hanging="360"/>
      </w:pPr>
    </w:lvl>
    <w:lvl w:ilvl="8" w:tplc="040E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" w15:restartNumberingAfterBreak="0">
    <w:nsid w:val="2DED20BF"/>
    <w:multiLevelType w:val="hybridMultilevel"/>
    <w:tmpl w:val="0088DBE6"/>
    <w:lvl w:ilvl="0" w:tplc="CE2E35C8">
      <w:start w:val="4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F324073"/>
    <w:multiLevelType w:val="hybridMultilevel"/>
    <w:tmpl w:val="DB3ABD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660"/>
    <w:rsid w:val="00007315"/>
    <w:rsid w:val="00014E03"/>
    <w:rsid w:val="00043CAD"/>
    <w:rsid w:val="000C3FD3"/>
    <w:rsid w:val="000E7233"/>
    <w:rsid w:val="00107FD2"/>
    <w:rsid w:val="00120827"/>
    <w:rsid w:val="0017186E"/>
    <w:rsid w:val="002B0130"/>
    <w:rsid w:val="002D13E5"/>
    <w:rsid w:val="002E0DB5"/>
    <w:rsid w:val="002E38E4"/>
    <w:rsid w:val="00323538"/>
    <w:rsid w:val="00352352"/>
    <w:rsid w:val="003A57FF"/>
    <w:rsid w:val="003A6D6F"/>
    <w:rsid w:val="003C74E8"/>
    <w:rsid w:val="00434BFF"/>
    <w:rsid w:val="0049103D"/>
    <w:rsid w:val="004C0D7A"/>
    <w:rsid w:val="004D1ACE"/>
    <w:rsid w:val="004E6617"/>
    <w:rsid w:val="005118F4"/>
    <w:rsid w:val="00536349"/>
    <w:rsid w:val="00555C42"/>
    <w:rsid w:val="0060397E"/>
    <w:rsid w:val="00683A90"/>
    <w:rsid w:val="006A3A04"/>
    <w:rsid w:val="00716DBE"/>
    <w:rsid w:val="00741F2A"/>
    <w:rsid w:val="007448C2"/>
    <w:rsid w:val="007576A6"/>
    <w:rsid w:val="00757B1A"/>
    <w:rsid w:val="007B6B45"/>
    <w:rsid w:val="007C4E4A"/>
    <w:rsid w:val="007D75F4"/>
    <w:rsid w:val="00813F3A"/>
    <w:rsid w:val="00821F68"/>
    <w:rsid w:val="00840D7C"/>
    <w:rsid w:val="00884839"/>
    <w:rsid w:val="00897D60"/>
    <w:rsid w:val="008A0660"/>
    <w:rsid w:val="009449F5"/>
    <w:rsid w:val="00972FB5"/>
    <w:rsid w:val="009B2DD6"/>
    <w:rsid w:val="009D1FAD"/>
    <w:rsid w:val="009F36D1"/>
    <w:rsid w:val="00A52F7E"/>
    <w:rsid w:val="00A620D0"/>
    <w:rsid w:val="00A7106B"/>
    <w:rsid w:val="00AC548C"/>
    <w:rsid w:val="00B0537B"/>
    <w:rsid w:val="00B25D34"/>
    <w:rsid w:val="00B4004E"/>
    <w:rsid w:val="00B74421"/>
    <w:rsid w:val="00B76E37"/>
    <w:rsid w:val="00BB1AFC"/>
    <w:rsid w:val="00BF516B"/>
    <w:rsid w:val="00C3620D"/>
    <w:rsid w:val="00C45FDD"/>
    <w:rsid w:val="00CC0CE3"/>
    <w:rsid w:val="00CC783D"/>
    <w:rsid w:val="00CF469E"/>
    <w:rsid w:val="00D350CF"/>
    <w:rsid w:val="00D7548D"/>
    <w:rsid w:val="00D837D2"/>
    <w:rsid w:val="00D970BF"/>
    <w:rsid w:val="00D97BCA"/>
    <w:rsid w:val="00E062E2"/>
    <w:rsid w:val="00E35147"/>
    <w:rsid w:val="00EB21C7"/>
    <w:rsid w:val="00EC339A"/>
    <w:rsid w:val="00F9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12A000B"/>
  <w15:chartTrackingRefBased/>
  <w15:docId w15:val="{3499AD07-345B-4915-92CE-0E9ACBC69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A0660"/>
    <w:pPr>
      <w:jc w:val="left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8A0660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A0660"/>
    <w:pPr>
      <w:ind w:left="708"/>
    </w:pPr>
  </w:style>
  <w:style w:type="character" w:styleId="Jegyzethivatkozs">
    <w:name w:val="annotation reference"/>
    <w:uiPriority w:val="99"/>
    <w:unhideWhenUsed/>
    <w:rsid w:val="008A066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8A0660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8A066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A066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A0660"/>
    <w:rPr>
      <w:rFonts w:ascii="Segoe UI" w:eastAsia="Times New Roman" w:hAnsi="Segoe UI" w:cs="Segoe UI"/>
      <w:sz w:val="18"/>
      <w:szCs w:val="18"/>
      <w:lang w:eastAsia="hu-HU"/>
    </w:rPr>
  </w:style>
  <w:style w:type="paragraph" w:customStyle="1" w:styleId="cf0">
    <w:name w:val="cf0"/>
    <w:basedOn w:val="Norml"/>
    <w:rsid w:val="00120827"/>
    <w:pPr>
      <w:spacing w:before="100" w:beforeAutospacing="1" w:after="100" w:afterAutospacing="1"/>
    </w:pPr>
    <w:rPr>
      <w:szCs w:val="24"/>
    </w:rPr>
  </w:style>
  <w:style w:type="paragraph" w:styleId="lfej">
    <w:name w:val="header"/>
    <w:basedOn w:val="Norml"/>
    <w:link w:val="lfejChar"/>
    <w:uiPriority w:val="99"/>
    <w:unhideWhenUsed/>
    <w:rsid w:val="00F9663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9663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9663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9663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449F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449F5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9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mkik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gyfelszolgalat@naih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EA73E-65E2-44E9-9C04-BA730A2C3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4</Pages>
  <Words>902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Tóta  Krisztián</dc:creator>
  <cp:keywords/>
  <dc:description/>
  <cp:lastModifiedBy>Baki Magdolna</cp:lastModifiedBy>
  <cp:revision>62</cp:revision>
  <cp:lastPrinted>2019-06-25T08:12:00Z</cp:lastPrinted>
  <dcterms:created xsi:type="dcterms:W3CDTF">2019-02-04T10:10:00Z</dcterms:created>
  <dcterms:modified xsi:type="dcterms:W3CDTF">2019-06-25T12:41:00Z</dcterms:modified>
</cp:coreProperties>
</file>