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579" w:rsidRPr="001F6935" w:rsidRDefault="007C77B5" w:rsidP="001F69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6935">
        <w:rPr>
          <w:rFonts w:ascii="Times New Roman" w:hAnsi="Times New Roman" w:cs="Times New Roman"/>
          <w:b/>
          <w:bCs/>
          <w:sz w:val="28"/>
          <w:szCs w:val="28"/>
        </w:rPr>
        <w:t xml:space="preserve">A XV. Magyar Kézműves Remek </w:t>
      </w:r>
      <w:proofErr w:type="spellStart"/>
      <w:r w:rsidRPr="001F6935">
        <w:rPr>
          <w:rFonts w:ascii="Times New Roman" w:hAnsi="Times New Roman" w:cs="Times New Roman"/>
          <w:b/>
          <w:bCs/>
          <w:sz w:val="28"/>
          <w:szCs w:val="28"/>
        </w:rPr>
        <w:t>díjazottai</w:t>
      </w:r>
      <w:proofErr w:type="spellEnd"/>
      <w:r w:rsidRPr="001F693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37665" w:rsidRDefault="005E5FD1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2017. évi Magyar Kézműves Remek díjat nyert termékek közül idén </w:t>
      </w:r>
      <w:r>
        <w:rPr>
          <w:rFonts w:ascii="Times New Roman" w:hAnsi="Times New Roman" w:cs="Times New Roman"/>
          <w:b/>
          <w:sz w:val="24"/>
          <w:szCs w:val="24"/>
        </w:rPr>
        <w:t>hét pályamű</w:t>
      </w:r>
      <w:r w:rsidR="009511F3">
        <w:rPr>
          <w:rFonts w:ascii="Times New Roman" w:hAnsi="Times New Roman" w:cs="Times New Roman"/>
          <w:sz w:val="24"/>
          <w:szCs w:val="24"/>
        </w:rPr>
        <w:t xml:space="preserve"> emelkedett ki:</w:t>
      </w:r>
    </w:p>
    <w:p w:rsidR="00E37665" w:rsidRDefault="00E37665" w:rsidP="00E37665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Bak Zoltán és Bak Zoltánné, szűrkészítők pályamunkája  </w:t>
      </w:r>
    </w:p>
    <w:p w:rsidR="00E37665" w:rsidRDefault="00E37665" w:rsidP="00E3766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Rátétes szűr viselet – címmel</w:t>
      </w:r>
    </w:p>
    <w:p w:rsidR="00E37665" w:rsidRDefault="00E37665" w:rsidP="00E37665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házaspár együtt pályázott, a férj 3 db, a feleség 1 db szűrrel vett részt a Magyar Kézműves Remek pályázaton. Anyagfelhasználásában, színvilágában, kompozíciós rendjében a hagyományt követik, és esztétikusan újítják meg a pályaművek.</w:t>
      </w:r>
    </w:p>
    <w:p w:rsidR="00E37665" w:rsidRDefault="00E37665" w:rsidP="00E37665">
      <w:pPr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2) Bogdán Erzsébet, hímző népi iparművész pályamunkája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Úrihímzéses terítő –címmel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magyar úrihímzések szépsége,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dekoravitása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minták, motívumok, színek gazdag variációja mellett elsősorban a hímzéstechnikának, a különböző öltéseknek köszönhető, ezért az alkotó az úrihímzésekre jellemző gazdag öltéstechnikát alkalmazott, arra törekedve, hogy minél többféle öltés jelenjen meg a terítőn. Különleges az alkotás színvilága, amely a mai kor elvárásainak is megfelel. </w:t>
      </w:r>
    </w:p>
    <w:p w:rsidR="00E37665" w:rsidRDefault="00E37665" w:rsidP="00E37665">
      <w:pPr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3)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Czédly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Mónika, textilvegyész és modelltervező, szerkesztő, esküvői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ruha készítő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és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Turós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Istvánné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c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sipke és népi ékszerkészítő </w:t>
      </w:r>
      <w:r>
        <w:rPr>
          <w:rFonts w:ascii="Times New Roman" w:hAnsi="Times New Roman" w:cs="Times New Roman"/>
          <w:b/>
          <w:sz w:val="24"/>
          <w:szCs w:val="24"/>
        </w:rPr>
        <w:t xml:space="preserve">pályamunkája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Erzsébet királyné koronázási Ruharekonstrukciója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Tökéletes rekonstrukciót alkottak az eredetihez nagyon hasonló alapanyagokból. Ezt a ruhát viselte Erzsébet, amikor magyar királynévá koronázták. A koronázáson magyar nőként kívánt megjelenni, ezért öltözékét ősi magyar minta szerint alkották meg. A ruha tökéletes másának elkészítését hosszú kutatómunka előzte meg a pályázó részéről.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4) Gosztonyi Zoltán,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fa-, csont és szarufaragó pályamunkája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Somogyi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karcolozott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csont és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szarutárgyak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Csont sótartók "Patkó Bandi" című csont sótartó Szent László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ryton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címmel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pályaművek a somogyi pásztorfaragással,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karcolozott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technikával készültek. A tárgyak a hagyományokat követve,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újragondolt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formai megoldásokkal és tartalmas szimbólumvilágot használva készültek, a hagyományos díszítési módot a legmagasabb művészi színvonalon mutatják be. </w:t>
      </w:r>
    </w:p>
    <w:p w:rsidR="00E37665" w:rsidRDefault="00E37665" w:rsidP="00E37665">
      <w:pPr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5)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Magyaralmási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Agrár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Zrt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.,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pályamunkája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Pater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kézműves sajt címmel </w:t>
      </w: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Pater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sajt kiemelkedő ízvilágú, optimális állagú, magas színvonalú sajtmesteri munkával előállított, jó megjelenéssel tálalt sajt. </w:t>
      </w:r>
      <w:r>
        <w:rPr>
          <w:rFonts w:ascii="Times New Roman" w:hAnsi="Times New Roman" w:cs="Times New Roman"/>
          <w:sz w:val="24"/>
          <w:szCs w:val="24"/>
        </w:rPr>
        <w:t>Különlegessége a tradíción alapuló egyszerűségében és a szakértelmen alapuló kézműves készítési módszerekben rejlik.</w:t>
      </w: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Készítéséhez csak helyben megtermelt extra minőségű friss tejet használnak.</w:t>
      </w: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6)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Szankovits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Örs, Késes Népi Iparművész pályamunkája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Fejesgörbe Bicskák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Remek bicskás mestermunka, ízléses professzionális kivitelű pengék, finom csont nyéldíszítéssel, a</w:t>
      </w:r>
      <w:r>
        <w:rPr>
          <w:rFonts w:ascii="Times New Roman" w:hAnsi="Times New Roman" w:cs="Times New Roman"/>
          <w:sz w:val="24"/>
          <w:szCs w:val="24"/>
        </w:rPr>
        <w:t xml:space="preserve"> késkészítés legszebb hagyományait őrzi.  Az autentikus formájú kések a legmodernebb svéd acélból készült pengével, rozsdamentes acél </w:t>
      </w:r>
      <w:proofErr w:type="spellStart"/>
      <w:r>
        <w:rPr>
          <w:rFonts w:ascii="Times New Roman" w:hAnsi="Times New Roman" w:cs="Times New Roman"/>
          <w:sz w:val="24"/>
          <w:szCs w:val="24"/>
        </w:rPr>
        <w:t>baknikkal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és továbbfejlesztett díszítésekkel lettek kialakítva. A markolatok, bivalyszaru vagy csont berakásokkal, veretekkel (nap motívum) vannak díszítve.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7) Torba Ildikó Szűrrátét készítő Népi Iparművész és Szombati Klára viseletkészítő pályamunkája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- Szűrvirágos kollekció címmel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bihari szűrrátét motívumát mesterien szabott és kivitelezett fekete alapú ruhákra alkalmazták, egységes ízléssel készített női kollekciót hoztak létre, amely a hagyományos értékeket újszerűen alkalmazza.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********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felsorolt, kiemelt pályaműveken kívül Magyar Kézműves Remek díjat nyert a következő </w:t>
      </w:r>
      <w:r>
        <w:rPr>
          <w:rFonts w:ascii="Times New Roman" w:hAnsi="Times New Roman" w:cs="Times New Roman"/>
          <w:b/>
          <w:sz w:val="24"/>
          <w:szCs w:val="24"/>
        </w:rPr>
        <w:t>29 pályázó is:</w:t>
      </w:r>
    </w:p>
    <w:p w:rsidR="00E37665" w:rsidRDefault="00E37665" w:rsidP="00E3766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7665" w:rsidRDefault="00E37665" w:rsidP="00E37665">
      <w:pPr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</w:rPr>
        <w:t>1) Balla Gemma, n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emezkészítő </w:t>
      </w:r>
      <w:r>
        <w:rPr>
          <w:rFonts w:ascii="Times New Roman" w:hAnsi="Times New Roman" w:cs="Times New Roman"/>
          <w:b/>
          <w:sz w:val="24"/>
          <w:szCs w:val="24"/>
        </w:rPr>
        <w:t xml:space="preserve">pályamunkája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Kerek padlónemez párban címmel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Kiváló technikai kivitelezésben készült, esztétikus megjelenésű használati tárgyak, amelyek motívumkincse a hagyományokra épül. A padlónemezek kaukázusi belenemezelt technikával készültek.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Barcsik Sándorné, szövő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pályamunkája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Festékes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szőnyeg címmel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alkotó a csángó hagyományt alkotó módon használja fel szín- és motívum világában. A festékes szőnyegek régen beletartoztak a lányok hozományába. Nagy családi eseményeken, például esküvőkön az ifjú házasok mögé felterítették a falra.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BeeBor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Első Magyar Mézbor Manufaktúra Kft., Homoki Iván, méhész és borász </w:t>
      </w:r>
      <w:r>
        <w:rPr>
          <w:rFonts w:ascii="Times New Roman" w:hAnsi="Times New Roman" w:cs="Times New Roman"/>
          <w:b/>
          <w:sz w:val="24"/>
          <w:szCs w:val="24"/>
        </w:rPr>
        <w:t xml:space="preserve">pályamunkája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BeeBor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– mézbor címmel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Illatos, édes, aranyos színárnyalatú, kellemes desszert ital, amelynek készítése tradicionális technikára épül, de a hagyományból önálló receptúrával készül.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BeeBor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készítése során semmilyen permetezett gyümölcs vagy mesterséges adalék nem kerül felhasználásra. Alkoholtartalmát kizárólag a méz erjedése adja. </w:t>
      </w: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Bencsik Márta gyékény-, szalma-, csuhétárgy-készítő, oktató pályamunkája </w:t>
      </w:r>
    </w:p>
    <w:p w:rsidR="00E37665" w:rsidRDefault="00E37665" w:rsidP="00E37665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Csipketechnikával készült viseleti kiegészítő címmel</w:t>
      </w:r>
    </w:p>
    <w:p w:rsidR="00E37665" w:rsidRDefault="00E37665" w:rsidP="00E3766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fonható szálas anyag kategóriában mívesen megformált öltözet kiegészítő. </w:t>
      </w:r>
      <w:r>
        <w:rPr>
          <w:rFonts w:ascii="Times New Roman" w:hAnsi="Times New Roman" w:cs="Times New Roman"/>
          <w:sz w:val="24"/>
          <w:szCs w:val="24"/>
        </w:rPr>
        <w:t>A sodrással készült csuhécsipke technikával jelenleg egyedül a pályázó készít kiegészítőket az országban.</w:t>
      </w:r>
    </w:p>
    <w:p w:rsidR="00E37665" w:rsidRDefault="00E37665" w:rsidP="00E3766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7665" w:rsidRDefault="00E37665" w:rsidP="00E37665">
      <w:pPr>
        <w:pStyle w:val="Listaszerbekezds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</w:rPr>
        <w:t>Bencsik Ottó András n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épi bőrműves pályamunkája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Borz vadásztarisznya címmel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állat egész bőrét igen ötletesen használja fel a remekbe szabott vadásztarisznyán. </w:t>
      </w:r>
      <w:r>
        <w:rPr>
          <w:rFonts w:ascii="Times New Roman" w:hAnsi="Times New Roman" w:cs="Times New Roman"/>
          <w:sz w:val="24"/>
          <w:szCs w:val="24"/>
        </w:rPr>
        <w:t>Az ilyen állatfejes, karmos vadásztarisznya nemcsak a vadász apróbb eszközeinek hordozására szolgál, hanem győzelmi jel, trófea is. A székelyek szerint a borzbőr tarisznya szerencsét hoz.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Berszánné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Román Erzsébet, tojás karcoló pályamunkája – </w:t>
      </w:r>
      <w:r>
        <w:rPr>
          <w:rFonts w:ascii="Times New Roman" w:hAnsi="Times New Roman" w:cs="Times New Roman"/>
          <w:b/>
          <w:i/>
          <w:sz w:val="24"/>
          <w:szCs w:val="24"/>
        </w:rPr>
        <w:t>Istenmezei hímes tojás címmel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pályázó a hagyományt híven követi a nagyon mívesen dekorált tojásokkal.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tojások mintái a népi motívumok felhasználásával, de a mai kor igényeinek megfelelően készülnek.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Debreczeni Sándor Késes Népi Iparművész pályamunkája –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Szalonnázó bicska, Diána II. vadásztőr, Fodor-féle Hattori bicska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Professzionális kivitelű, mesteri díszítésekkel, funkcionálisan tökéletes, </w:t>
      </w:r>
      <w:proofErr w:type="spellStart"/>
      <w:r>
        <w:rPr>
          <w:rFonts w:ascii="Times New Roman" w:hAnsi="Times New Roman" w:cs="Times New Roman"/>
          <w:sz w:val="24"/>
          <w:szCs w:val="24"/>
        </w:rPr>
        <w:t>kézhezálló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bicskák és vadásztőr. Japán (Hattori) acélból készült pengével, gyönyörű díszítésekkel megalkotott kézműves remekek.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Demeter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Chocolate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Kft., csokoládé készítő pályamunkája –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Kézműves bonbon – fűszeres almasajtos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trüffel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, mézes-málna pálinkás bonbon címmel 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Kiváló ízvilágú, fűszeres, édes, gyümölcsös bonbonok, melyek különleges ízei között almasajt és málnapálinka is szerepel. A csomagolás, tálalás egyedi, igényes, megfelel a mai kor vásárlói igényeinek.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43DF" w:rsidRDefault="003743DF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9)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Devecsei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Gáborné csipke- és viseletkészítő pályamunkája –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Torockói párta rekonstrukciók I-II. címmel 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37665" w:rsidRDefault="00E37665" w:rsidP="00E37665">
      <w:pPr>
        <w:jc w:val="both"/>
        <w:rPr>
          <w:rFonts w:ascii="Times New Roman" w:eastAsia="Droid Sans Fallback" w:hAnsi="Times New Roman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A hagyományos torockói ünnepi párták, - amelyek a leány hozományának és vagyonának zömét is magában foglalták - mesteri kivitelezése. </w:t>
      </w:r>
      <w:r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A rekonstrukció alapjául szolgáló eredeti darab egy régi, módos torockói család tulajdona. Utolsó viselője biztosította a lehetőséget a pályázónak a 19. század végéről származó párta tanulmányozására.</w:t>
      </w:r>
      <w:r>
        <w:rPr>
          <w:rFonts w:ascii="Times New Roman" w:eastAsia="Droid Sans Fallback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10) Dr. Illés Károlyné hímző pályamunkája – </w:t>
      </w:r>
      <w:r>
        <w:rPr>
          <w:rFonts w:ascii="Times New Roman" w:hAnsi="Times New Roman" w:cs="Times New Roman"/>
          <w:b/>
          <w:i/>
          <w:sz w:val="24"/>
          <w:szCs w:val="24"/>
        </w:rPr>
        <w:t>Gyetvai hímzések címmel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pályázati anyag motívumai a </w:t>
      </w:r>
      <w:proofErr w:type="spellStart"/>
      <w:r>
        <w:rPr>
          <w:rFonts w:ascii="Times New Roman" w:hAnsi="Times New Roman" w:cs="Times New Roman"/>
          <w:sz w:val="24"/>
          <w:szCs w:val="24"/>
        </w:rPr>
        <w:t>gyetvai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viseletdarabokon jelentek meg a 20. század elején. Visszafogott színvilágukkal a mai lakások textiljeiként is kitűnően funkcionálnak. Egyszerű, ugyanakkor dekoratív öltéstechnikájukkal méltán arattak sikert a pályázaton.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11)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dr. Tóthné Kőrösi Zsófia hímző pályamunkája –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Höveji varrott csipkék címmel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Magas színvonalú tervező és kivitelező munka tapasztalható a kollekció minden darabján.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teljes mértékben kézzel készített fehér lyukhímzést a "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pókolás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” rendkívüli változatossága teszi a maga nemében egyedülállóvá. Nevét onnan kapta, hogy a virágok közepén kivágott és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körülvarrt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lyukakat, levélbelsőket tűvel, huroköltések gazdag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variálásával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-„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pókolással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” - töltik ki.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12)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Fazakas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Henriette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dísztárgykészítő pályamunkája –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Csont és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szaru gombok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címmel </w:t>
      </w:r>
    </w:p>
    <w:p w:rsidR="00E37665" w:rsidRDefault="00E37665" w:rsidP="00E37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kihaló mesterséget magas technikai tudással újítja meg. </w:t>
      </w:r>
      <w:r>
        <w:rPr>
          <w:rFonts w:ascii="Times New Roman" w:hAnsi="Times New Roman" w:cs="Times New Roman"/>
          <w:sz w:val="24"/>
          <w:szCs w:val="24"/>
        </w:rPr>
        <w:t>A gombok szabadkézzel készülnek, mert a csonttal gyakran makacs, nehezen megmunkálható adottságainál fogva még a legújabb technológiával előállított gépek sem képesek megbirkózni.</w:t>
      </w: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37665" w:rsidRDefault="00E37665" w:rsidP="00E37665">
      <w:pPr>
        <w:ind w:firstLine="705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13) Kanyó Alfonzné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Csuhéfonó Népi Iparművész pályamunkája –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Csuhétáska kollekció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Mostani pályamunkájával is bizonyítja, hogy rendkívül finoman bánik a csuhéval, mívesen használja fel ezt az alapanyagot. </w:t>
      </w:r>
      <w:r>
        <w:rPr>
          <w:rFonts w:ascii="Times New Roman" w:hAnsi="Times New Roman" w:cs="Times New Roman"/>
          <w:sz w:val="24"/>
          <w:szCs w:val="24"/>
        </w:rPr>
        <w:t>A csuhészatyrok kézzel sodrott technikával készültek a kukoricacső borítóleveleiből. A tervezésnél az alkotó figyelembe vette korunk kívánalmait, ugyanakkor a termékek magukon viselik népi kultúránk hagyományos jegyeit is.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14)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Komróczki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Gyula népi hangszerkészítő, pedagógus pályamunkája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Citera (népi hangszer)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Szépen faragott, igényes kivitelezésű, tisztán szóló hasas prím citera. </w:t>
      </w:r>
      <w:r>
        <w:rPr>
          <w:rFonts w:ascii="Times New Roman" w:hAnsi="Times New Roman" w:cs="Times New Roman"/>
          <w:sz w:val="24"/>
          <w:szCs w:val="24"/>
        </w:rPr>
        <w:t>A citera anyaga gondosan megválasztott: kerete keményfa, (jelen esetben körtefa), fogólapja nemes fa. A hangszekrény és a hangnyílások akusztikai megtervezése és konstruálása erőteljes, dúsan zengő hangzást eredményez.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15) Lukács Eszter Mária hímző pályamunkája –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Békési szűcshímzés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békési szűcshímzést hitelesen újítja meg a lakástextilen, mesteri kivitelezésben. </w:t>
      </w:r>
      <w:r>
        <w:rPr>
          <w:rFonts w:ascii="Times New Roman" w:hAnsi="Times New Roman" w:cs="Times New Roman"/>
          <w:sz w:val="24"/>
          <w:szCs w:val="24"/>
        </w:rPr>
        <w:t>A békési szűcshímzés alapanyaga és letisztult színvilága nagyon finom, visszafogott, ami a mai környezetünkben, lakáskultúránkban is megállja a helyét. Ugyanakkor a viseletünkben, öltözködésünkben is alkalmazható nemes egyszerűsége miatt.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16) Népművészeti Kosárfonó Bt.,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Kocsor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Imréné kosárfonó pályamunkája –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Fonott kosarak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Kiválóan használható vesszőkosarak, hibátlan kivitelezésben. </w:t>
      </w:r>
      <w:r>
        <w:rPr>
          <w:rFonts w:ascii="Times New Roman" w:hAnsi="Times New Roman" w:cs="Times New Roman"/>
          <w:sz w:val="24"/>
          <w:szCs w:val="24"/>
        </w:rPr>
        <w:t>A népművészeti egyesületek szövetsége műhely-galéria hálózat létrehozását kezdeményezte, amelybe az alkotó is bekapcsolódott: termékeiket zsűrizteti, csak azt követően kerülnek forgalomba.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17) Örökség alkotóműhely Ruházati Kft.,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Katrics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Krisztina tanár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pályaműve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–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Gyapjúszállal hímzett kabát címmel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matyó hímzés motívumát újra színezve alkalmazta posztó alapanyagra rátéve, ezzel korszerű női kabátot hozott létre a pályázó. A hagyományokat modern öltözéken alkalmazva ma is szívesen viselhető, gyönyörű darabot alkotott.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18) Románné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Hadri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Veronika csipkekészítő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pályaműve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- Keresztelő takaró és zsebkendő címmel </w:t>
      </w:r>
    </w:p>
    <w:p w:rsidR="00E37665" w:rsidRDefault="00E37665" w:rsidP="00E376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ünnepi funkciónak megfelelő, rendkívül magas szinten kivitelezett ünnepi együttes. </w:t>
      </w:r>
      <w:r>
        <w:rPr>
          <w:rFonts w:ascii="Times New Roman" w:hAnsi="Times New Roman" w:cs="Times New Roman"/>
          <w:sz w:val="24"/>
          <w:szCs w:val="24"/>
        </w:rPr>
        <w:t>A keresztelő takaró és zsebkendő csipkéje kézzel varrott Pannónia csipke. A termék textilanyaga fehér batiszt, a csipke anyaga vékony pamutfonal.</w:t>
      </w:r>
    </w:p>
    <w:p w:rsidR="00E37665" w:rsidRDefault="00E37665" w:rsidP="00E376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pályázó másik alkotása is Magyar Kézműves Remek díjban részesült:</w:t>
      </w:r>
    </w:p>
    <w:p w:rsidR="00E37665" w:rsidRDefault="00E37665" w:rsidP="00E37665">
      <w:pPr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19) Románné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Hadri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Veronika csipkekészítő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pályaműve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- Nyakék és fülbevaló címmel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hagyományos technikával készített kiegészítők a mai öltözködési kultúránkba tökéletesen illeszkednek.</w:t>
      </w:r>
      <w:r>
        <w:rPr>
          <w:rFonts w:ascii="Times New Roman" w:hAnsi="Times New Roman" w:cs="Times New Roman"/>
          <w:sz w:val="24"/>
          <w:szCs w:val="24"/>
        </w:rPr>
        <w:t xml:space="preserve"> Az ékszereken a népművészet hagyományos virágmotívumai szerepelnek stilizált formában.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20) Sáfrány Mária hímző-viseletkészítő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pályaműve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Uszódi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fehérhímzéses viselet – tradicionális – címmel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Színvilágában egyszerű, magas színvonalon elkészített, a tradíciókat stilizáltan követő női ruha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A negyvenes években terjedt el a fiatal lányok körében ez a letisztult, minden cifraságot mellőző viselet. A hajukat copfba fonva, fehér szalagot belekötve vonultak kisebb csoportokba a falu főutcáján, és ezt a viseletet vették fel ünnepnapokon és a templomba is.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21) Sáringer Éva népművész pályaműve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Népi díszítésű tükör, népi díszítésű leveles ládika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bútorfestés legnemesebb hagyományait idézi ez a tárgy együttes, melyek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vargyasi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székelyföldi – mintázatúak. A székelyföldi bútorfestés hagyománya a XVIII. század végén, a XIX. század elején terjed el igazán. fontos szerepük volt használójuk társadalmi helyzetének jelzésére, mindenekelőtt díszítésük motívumai, igényessége okán.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22) Schreiner Károly Fafaragó Népi Iparművész pályaműve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Rábaközi faragott fiókos falitéka címmel </w:t>
      </w:r>
    </w:p>
    <w:p w:rsidR="00E37665" w:rsidRDefault="00E37665" w:rsidP="00E37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Mesteri kivitelezésű, hagyományos funkciójú, a tradíciókat követő kisbútor. </w:t>
      </w:r>
      <w:r>
        <w:rPr>
          <w:rFonts w:ascii="Times New Roman" w:hAnsi="Times New Roman" w:cs="Times New Roman"/>
          <w:sz w:val="24"/>
          <w:szCs w:val="24"/>
        </w:rPr>
        <w:t xml:space="preserve">A falitéka hagyományos technikával készült, figyelembe véve a használhatóságot, praktikumot, </w:t>
      </w:r>
      <w:proofErr w:type="spellStart"/>
      <w:r>
        <w:rPr>
          <w:rFonts w:ascii="Times New Roman" w:hAnsi="Times New Roman" w:cs="Times New Roman"/>
          <w:sz w:val="24"/>
          <w:szCs w:val="24"/>
        </w:rPr>
        <w:t>eladhatóságot</w:t>
      </w:r>
      <w:proofErr w:type="spellEnd"/>
      <w:r>
        <w:rPr>
          <w:rFonts w:ascii="Times New Roman" w:hAnsi="Times New Roman" w:cs="Times New Roman"/>
          <w:sz w:val="24"/>
          <w:szCs w:val="24"/>
        </w:rPr>
        <w:t>. Az anyagválasztásnál figyelembe vette a fa minőségét és nemességét.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23) Sipos Ferenc karosszérialakatos mester pályaműve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1953 FORD F-100 Panel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Truck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karosszéria rekonstrukciója címmel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Mesterszakértői véleménnyel alátámasztott, remek lakatos restaurátori munka, amellyel egy 1953-as FORD modell karosszériáját állította helyre. A pályázóhoz </w:t>
      </w:r>
      <w:r>
        <w:rPr>
          <w:rFonts w:ascii="Times New Roman" w:hAnsi="Times New Roman" w:cs="Times New Roman"/>
          <w:sz w:val="24"/>
          <w:szCs w:val="24"/>
        </w:rPr>
        <w:t xml:space="preserve">siralmas állapotban; teljesen korrodálódott karosszériával került az autó. A restaurálás menetét a kiállításon szereplő fényképek hűen mutatják be.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24) Szilasi-Horváth Tamás kovács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pályaműve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Múlt a jelenben (kos fejes dugóhúzó és sörbontó, ajtókopogtató, főzőeszközök, pajta kapuzár) címmel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Kiemelkedő kivitelezésű díszmű kovácsmunka, amellyel rusztikus küllemű használati tárgyakat állított elő. A kos fejes dugóhúzó és sörnyitó és azok állványa népi motívumokat alkalmaz, egyedi kivitelezésű. Az ajtókopogtató ugyancsak népi motívumokat használva egyedi tervezéssel készült, míg a főzőeszközöknél és a pajta kapuzárnál orosházi tájegységi motívumokat láthatunk.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25)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Szontaghné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Demeter Ágnes lószőrékszer-készítő pályaműve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- Lószőrékszer garnitúra többszínű lószőrből készítve, spirális mintázatú térbeli függő elemmel díszítve.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br/>
        <w:t xml:space="preserve">Nyaklánc, karkötő, fülbevaló, gyűrű címmel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kihalófélben lévő mesterség életben tartása rendkívül magas szinten történik ebben a tárgy együttesben. A pályamű a ló farokszőréből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csomózásos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technikával készült, többféle színárnyalatú szálból. Az ékszergarnitúra egyes darabjai egymáshoz illő motívumokból állnak össze.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26)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Tóth Imréné – népi ékszerkészítő, hímző, csipkekészítő Népi Iparművész pályamunkája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Orosházi szálán varrott szőrhímzés termékcsalád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címmel</w:t>
      </w: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hagyományos szőrén varrott szőrhímzés minden mesterfogását tudó, alkalmazó magas szintű kivitelezéssel készült ez a termékcsalád. A hímzés orosházi, mert az ottani motívumkincsből táplálkozik, szálán varrott, mert a szálak számolásával készült és szőrhímzés, mert a szálán varrott hímzést gyapjúfonallal készítették. </w:t>
      </w: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E37665" w:rsidRDefault="00E37665" w:rsidP="00E376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E37665" w:rsidRDefault="00E37665" w:rsidP="00E37665">
      <w:pPr>
        <w:ind w:firstLine="705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27) Tóth Sándor citerakészítő pályamunkája -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Tulipán motívummal díszített dunántúli hasas prím citera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- címmel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A citera eredete a 19. századra vezethető vissza, a mai napig a magyar népzenében előkelő helyet foglal el. Az Alföldön a legkedveltebb citera a hasas prím citera.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Ékesen szóló, könnyű játékú, tiszta hangú, minden elemében finoman kidolgozott, az anyagszerűséget is mintaszerűen használó hangszer.</w:t>
      </w:r>
    </w:p>
    <w:p w:rsidR="00E37665" w:rsidRDefault="00E37665" w:rsidP="00E37665">
      <w:pPr>
        <w:ind w:firstLine="705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28)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Török László István fafaragó pályamunkája -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Faragott rengő címmel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Török László István alkotása egy jellegzetes palóc áttört faragással diófából készített rengő lóca mesteri kivitelezéssel. A palóc áttört bútor jellemzője a négyszögletes tölgy- vagy bükkfa lapokon, táblákon kivitelezett áttört faragás.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29)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Verum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Natura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Kft. - Gyümölcs-, zöldséglé gyártó pályamunkája -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Verum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Natura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100%-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>os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u-HU"/>
        </w:rPr>
        <w:t xml:space="preserve"> gyümölcs-, és zöldséglevek címmel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gyümölcsök és zöldségek tartósítószer nélküli 100%-os kivonatából készített, ízlésesen csomagolt, egészséges, természetes italok. Az alapanyagok teljes biológiai érettségben kerülnek feldolgozásra, amikor már az íz- és zamatanyagok teljes mértékben kialakultak, így biztosítva a fogyasztók számára a lehető legjobb bel-tartalmi és élvezeti értéket. </w:t>
      </w:r>
    </w:p>
    <w:p w:rsidR="00E37665" w:rsidRDefault="00E37665" w:rsidP="00E3766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E37665" w:rsidRDefault="00E37665" w:rsidP="00E37665">
      <w:pPr>
        <w:ind w:left="2832"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*****</w:t>
      </w:r>
    </w:p>
    <w:p w:rsidR="00D96EBA" w:rsidRDefault="00D96EBA" w:rsidP="00D96EBA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9341D">
        <w:rPr>
          <w:rFonts w:ascii="Times New Roman" w:hAnsi="Times New Roman" w:cs="Times New Roman"/>
          <w:b/>
          <w:bCs/>
          <w:iCs/>
          <w:sz w:val="24"/>
          <w:szCs w:val="24"/>
        </w:rPr>
        <w:t>Kanyó Alfonzné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19341D">
        <w:rPr>
          <w:rFonts w:ascii="Times New Roman" w:hAnsi="Times New Roman" w:cs="Times New Roman"/>
          <w:b/>
          <w:bCs/>
          <w:iCs/>
          <w:sz w:val="24"/>
          <w:szCs w:val="24"/>
        </w:rPr>
        <w:t>csuhéfonó népi iparművész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idén ötödször nyerte el a Magyar Kézműves Remek díjat. Kiemelkedő teljesítményé</w:t>
      </w:r>
      <w:r w:rsidR="00984516">
        <w:rPr>
          <w:rFonts w:ascii="Times New Roman" w:hAnsi="Times New Roman" w:cs="Times New Roman"/>
          <w:bCs/>
          <w:iCs/>
          <w:sz w:val="24"/>
          <w:szCs w:val="24"/>
        </w:rPr>
        <w:t>é</w:t>
      </w:r>
      <w:r w:rsidR="00AA6133">
        <w:rPr>
          <w:rFonts w:ascii="Times New Roman" w:hAnsi="Times New Roman" w:cs="Times New Roman"/>
          <w:bCs/>
          <w:iCs/>
          <w:sz w:val="24"/>
          <w:szCs w:val="24"/>
        </w:rPr>
        <w:t>r</w:t>
      </w:r>
      <w:r>
        <w:rPr>
          <w:rFonts w:ascii="Times New Roman" w:hAnsi="Times New Roman" w:cs="Times New Roman"/>
          <w:bCs/>
          <w:iCs/>
          <w:sz w:val="24"/>
          <w:szCs w:val="24"/>
        </w:rPr>
        <w:t>t, a népi iparművészet területén végzett munkájá</w:t>
      </w:r>
      <w:r w:rsidR="00333C53">
        <w:rPr>
          <w:rFonts w:ascii="Times New Roman" w:hAnsi="Times New Roman" w:cs="Times New Roman"/>
          <w:bCs/>
          <w:iCs/>
          <w:sz w:val="24"/>
          <w:szCs w:val="24"/>
        </w:rPr>
        <w:t>ér</w:t>
      </w:r>
      <w:r>
        <w:rPr>
          <w:rFonts w:ascii="Times New Roman" w:hAnsi="Times New Roman" w:cs="Times New Roman"/>
          <w:bCs/>
          <w:iCs/>
          <w:sz w:val="24"/>
          <w:szCs w:val="24"/>
        </w:rPr>
        <w:t>t Elnöki Aranyéremben részesült.</w:t>
      </w:r>
    </w:p>
    <w:p w:rsidR="001400EB" w:rsidRPr="007C77B5" w:rsidRDefault="001400EB" w:rsidP="001400EB">
      <w:pPr>
        <w:rPr>
          <w:rFonts w:ascii="Times New Roman" w:hAnsi="Times New Roman" w:cs="Times New Roman"/>
          <w:sz w:val="24"/>
          <w:szCs w:val="24"/>
        </w:rPr>
      </w:pPr>
    </w:p>
    <w:sectPr w:rsidR="001400EB" w:rsidRPr="007C7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921E1"/>
    <w:multiLevelType w:val="hybridMultilevel"/>
    <w:tmpl w:val="513858B6"/>
    <w:lvl w:ilvl="0" w:tplc="4CCC8622">
      <w:start w:val="1"/>
      <w:numFmt w:val="decimal"/>
      <w:lvlText w:val="%1)"/>
      <w:lvlJc w:val="left"/>
      <w:pPr>
        <w:ind w:left="1065" w:hanging="360"/>
      </w:pPr>
    </w:lvl>
    <w:lvl w:ilvl="1" w:tplc="040E0019">
      <w:start w:val="1"/>
      <w:numFmt w:val="lowerLetter"/>
      <w:lvlText w:val="%2."/>
      <w:lvlJc w:val="left"/>
      <w:pPr>
        <w:ind w:left="1785" w:hanging="360"/>
      </w:pPr>
    </w:lvl>
    <w:lvl w:ilvl="2" w:tplc="040E001B">
      <w:start w:val="1"/>
      <w:numFmt w:val="lowerRoman"/>
      <w:lvlText w:val="%3."/>
      <w:lvlJc w:val="right"/>
      <w:pPr>
        <w:ind w:left="2505" w:hanging="180"/>
      </w:pPr>
    </w:lvl>
    <w:lvl w:ilvl="3" w:tplc="040E000F">
      <w:start w:val="1"/>
      <w:numFmt w:val="decimal"/>
      <w:lvlText w:val="%4."/>
      <w:lvlJc w:val="left"/>
      <w:pPr>
        <w:ind w:left="3225" w:hanging="360"/>
      </w:pPr>
    </w:lvl>
    <w:lvl w:ilvl="4" w:tplc="040E0019">
      <w:start w:val="1"/>
      <w:numFmt w:val="lowerLetter"/>
      <w:lvlText w:val="%5."/>
      <w:lvlJc w:val="left"/>
      <w:pPr>
        <w:ind w:left="3945" w:hanging="360"/>
      </w:pPr>
    </w:lvl>
    <w:lvl w:ilvl="5" w:tplc="040E001B">
      <w:start w:val="1"/>
      <w:numFmt w:val="lowerRoman"/>
      <w:lvlText w:val="%6."/>
      <w:lvlJc w:val="right"/>
      <w:pPr>
        <w:ind w:left="4665" w:hanging="180"/>
      </w:pPr>
    </w:lvl>
    <w:lvl w:ilvl="6" w:tplc="040E000F">
      <w:start w:val="1"/>
      <w:numFmt w:val="decimal"/>
      <w:lvlText w:val="%7."/>
      <w:lvlJc w:val="left"/>
      <w:pPr>
        <w:ind w:left="5385" w:hanging="360"/>
      </w:pPr>
    </w:lvl>
    <w:lvl w:ilvl="7" w:tplc="040E0019">
      <w:start w:val="1"/>
      <w:numFmt w:val="lowerLetter"/>
      <w:lvlText w:val="%8."/>
      <w:lvlJc w:val="left"/>
      <w:pPr>
        <w:ind w:left="6105" w:hanging="360"/>
      </w:pPr>
    </w:lvl>
    <w:lvl w:ilvl="8" w:tplc="040E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C30AC2"/>
    <w:multiLevelType w:val="hybridMultilevel"/>
    <w:tmpl w:val="170695E6"/>
    <w:lvl w:ilvl="0" w:tplc="F18E57CA">
      <w:start w:val="2"/>
      <w:numFmt w:val="decimal"/>
      <w:lvlText w:val="%1)"/>
      <w:lvlJc w:val="left"/>
      <w:pPr>
        <w:ind w:left="1065" w:hanging="360"/>
      </w:pPr>
      <w:rPr>
        <w:rFonts w:eastAsiaTheme="minorHAnsi"/>
        <w:i w:val="0"/>
        <w:color w:val="auto"/>
      </w:rPr>
    </w:lvl>
    <w:lvl w:ilvl="1" w:tplc="040E0019">
      <w:start w:val="1"/>
      <w:numFmt w:val="lowerLetter"/>
      <w:lvlText w:val="%2."/>
      <w:lvlJc w:val="left"/>
      <w:pPr>
        <w:ind w:left="1785" w:hanging="360"/>
      </w:pPr>
    </w:lvl>
    <w:lvl w:ilvl="2" w:tplc="040E001B">
      <w:start w:val="1"/>
      <w:numFmt w:val="lowerRoman"/>
      <w:lvlText w:val="%3."/>
      <w:lvlJc w:val="right"/>
      <w:pPr>
        <w:ind w:left="2505" w:hanging="180"/>
      </w:pPr>
    </w:lvl>
    <w:lvl w:ilvl="3" w:tplc="040E000F">
      <w:start w:val="1"/>
      <w:numFmt w:val="decimal"/>
      <w:lvlText w:val="%4."/>
      <w:lvlJc w:val="left"/>
      <w:pPr>
        <w:ind w:left="3225" w:hanging="360"/>
      </w:pPr>
    </w:lvl>
    <w:lvl w:ilvl="4" w:tplc="040E0019">
      <w:start w:val="1"/>
      <w:numFmt w:val="lowerLetter"/>
      <w:lvlText w:val="%5."/>
      <w:lvlJc w:val="left"/>
      <w:pPr>
        <w:ind w:left="3945" w:hanging="360"/>
      </w:pPr>
    </w:lvl>
    <w:lvl w:ilvl="5" w:tplc="040E001B">
      <w:start w:val="1"/>
      <w:numFmt w:val="lowerRoman"/>
      <w:lvlText w:val="%6."/>
      <w:lvlJc w:val="right"/>
      <w:pPr>
        <w:ind w:left="4665" w:hanging="180"/>
      </w:pPr>
    </w:lvl>
    <w:lvl w:ilvl="6" w:tplc="040E000F">
      <w:start w:val="1"/>
      <w:numFmt w:val="decimal"/>
      <w:lvlText w:val="%7."/>
      <w:lvlJc w:val="left"/>
      <w:pPr>
        <w:ind w:left="5385" w:hanging="360"/>
      </w:pPr>
    </w:lvl>
    <w:lvl w:ilvl="7" w:tplc="040E0019">
      <w:start w:val="1"/>
      <w:numFmt w:val="lowerLetter"/>
      <w:lvlText w:val="%8."/>
      <w:lvlJc w:val="left"/>
      <w:pPr>
        <w:ind w:left="6105" w:hanging="360"/>
      </w:pPr>
    </w:lvl>
    <w:lvl w:ilvl="8" w:tplc="040E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78"/>
    <w:rsid w:val="001400EB"/>
    <w:rsid w:val="00166376"/>
    <w:rsid w:val="00174EFA"/>
    <w:rsid w:val="0019341D"/>
    <w:rsid w:val="001F4885"/>
    <w:rsid w:val="001F6935"/>
    <w:rsid w:val="002449B8"/>
    <w:rsid w:val="00333C53"/>
    <w:rsid w:val="00373E32"/>
    <w:rsid w:val="003743DF"/>
    <w:rsid w:val="00424578"/>
    <w:rsid w:val="005E5FD1"/>
    <w:rsid w:val="007C77B5"/>
    <w:rsid w:val="009511F3"/>
    <w:rsid w:val="0095787A"/>
    <w:rsid w:val="00984516"/>
    <w:rsid w:val="00A010A0"/>
    <w:rsid w:val="00AA6133"/>
    <w:rsid w:val="00BC7CAB"/>
    <w:rsid w:val="00CF1B32"/>
    <w:rsid w:val="00D73E39"/>
    <w:rsid w:val="00D96EBA"/>
    <w:rsid w:val="00DF0F5C"/>
    <w:rsid w:val="00E06579"/>
    <w:rsid w:val="00E1252A"/>
    <w:rsid w:val="00E37665"/>
    <w:rsid w:val="00FC7D47"/>
    <w:rsid w:val="00FE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E8342-2946-46E3-8A01-985983F2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7C77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1400E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4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1840</Words>
  <Characters>12697</Characters>
  <Application>Microsoft Office Word</Application>
  <DocSecurity>0</DocSecurity>
  <Lines>105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palfinagykatalin</dc:creator>
  <cp:keywords/>
  <dc:description/>
  <cp:lastModifiedBy>hinora</cp:lastModifiedBy>
  <cp:revision>1</cp:revision>
  <dcterms:created xsi:type="dcterms:W3CDTF">2018-08-13T12:02:00Z</dcterms:created>
  <dcterms:modified xsi:type="dcterms:W3CDTF">2018-08-13T12:02:00Z</dcterms:modified>
</cp:coreProperties>
</file>